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C2E" w:rsidRDefault="00F10C2E" w:rsidP="00F10C2E">
      <w:pPr>
        <w:pStyle w:val="Ttulo1"/>
      </w:pPr>
      <w:r>
        <w:t>INSCRIPCIÓN TARDÍA DE NACIMIENTO – FAMILIA</w:t>
      </w:r>
    </w:p>
    <w:p w:rsidR="00F10C2E" w:rsidRPr="00F10C2E" w:rsidRDefault="00F10C2E" w:rsidP="00F10C2E">
      <w:pPr>
        <w:rPr>
          <w:lang w:val="es-EC" w:eastAsia="en-US"/>
        </w:rPr>
      </w:pPr>
    </w:p>
    <w:p w:rsidR="005251EF" w:rsidRPr="003651F1" w:rsidRDefault="005251EF" w:rsidP="005251EF">
      <w:pPr>
        <w:spacing w:line="360" w:lineRule="auto"/>
        <w:contextualSpacing/>
        <w:jc w:val="both"/>
        <w:rPr>
          <w:rFonts w:ascii="Arial" w:hAnsi="Arial" w:cs="Arial"/>
          <w:b/>
          <w:sz w:val="24"/>
          <w:szCs w:val="24"/>
        </w:rPr>
      </w:pPr>
      <w:r w:rsidRPr="003651F1">
        <w:rPr>
          <w:rFonts w:ascii="Arial" w:hAnsi="Arial" w:cs="Arial"/>
          <w:b/>
          <w:sz w:val="24"/>
          <w:szCs w:val="24"/>
        </w:rPr>
        <w:t xml:space="preserve">SEÑOR JUEZ DE LA UNIDAD JUDICIAL ESPECIALIZADA DE </w:t>
      </w:r>
      <w:r w:rsidR="007D6B6D" w:rsidRPr="003651F1">
        <w:rPr>
          <w:rFonts w:ascii="Arial" w:hAnsi="Arial" w:cs="Arial"/>
          <w:b/>
          <w:sz w:val="24"/>
          <w:szCs w:val="24"/>
        </w:rPr>
        <w:t>L</w:t>
      </w:r>
      <w:r w:rsidR="007D6B6D">
        <w:rPr>
          <w:rFonts w:ascii="Arial" w:hAnsi="Arial" w:cs="Arial"/>
          <w:b/>
          <w:sz w:val="24"/>
          <w:szCs w:val="24"/>
        </w:rPr>
        <w:t xml:space="preserve">A FAMILIA, MUJER, NIÑEZ Y ADOLESCENCIA </w:t>
      </w:r>
      <w:r w:rsidRPr="003651F1">
        <w:rPr>
          <w:rFonts w:ascii="Arial" w:hAnsi="Arial" w:cs="Arial"/>
          <w:b/>
          <w:sz w:val="24"/>
          <w:szCs w:val="24"/>
        </w:rPr>
        <w:t>CON SEDE EN LA CIUDAD DE</w:t>
      </w:r>
      <w:r w:rsidR="00701042">
        <w:rPr>
          <w:rFonts w:ascii="Arial" w:hAnsi="Arial" w:cs="Arial"/>
          <w:b/>
          <w:sz w:val="24"/>
          <w:szCs w:val="24"/>
        </w:rPr>
        <w:t>……..</w:t>
      </w:r>
      <w:r w:rsidR="00807A4E">
        <w:rPr>
          <w:rFonts w:ascii="Arial" w:hAnsi="Arial" w:cs="Arial"/>
          <w:b/>
          <w:sz w:val="24"/>
          <w:szCs w:val="24"/>
        </w:rPr>
        <w:t>,</w:t>
      </w:r>
      <w:r w:rsidRPr="003651F1">
        <w:rPr>
          <w:rFonts w:ascii="Arial" w:hAnsi="Arial" w:cs="Arial"/>
          <w:b/>
          <w:sz w:val="24"/>
          <w:szCs w:val="24"/>
        </w:rPr>
        <w:t xml:space="preserve"> PROVINCIA DE</w:t>
      </w:r>
      <w:r w:rsidR="00807A4E" w:rsidRPr="003651F1">
        <w:rPr>
          <w:rFonts w:ascii="Arial" w:hAnsi="Arial" w:cs="Arial"/>
          <w:b/>
          <w:sz w:val="24"/>
          <w:szCs w:val="24"/>
        </w:rPr>
        <w:t>.</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I</w:t>
      </w:r>
    </w:p>
    <w:p w:rsidR="005251EF" w:rsidRPr="00701042" w:rsidRDefault="005251EF" w:rsidP="005251EF">
      <w:pPr>
        <w:spacing w:line="360" w:lineRule="auto"/>
        <w:contextualSpacing/>
        <w:jc w:val="both"/>
        <w:rPr>
          <w:rFonts w:ascii="Arial" w:hAnsi="Arial" w:cs="Arial"/>
          <w:sz w:val="24"/>
          <w:szCs w:val="24"/>
        </w:rPr>
      </w:pPr>
      <w:r w:rsidRPr="003651F1">
        <w:rPr>
          <w:rFonts w:ascii="Arial" w:hAnsi="Arial" w:cs="Arial"/>
          <w:b/>
          <w:sz w:val="24"/>
          <w:szCs w:val="24"/>
        </w:rPr>
        <w:t xml:space="preserve">DESIGNACIÓN DE LA O DEL JUZGADOR ANTE QUIEN SE LA PROPONE: </w:t>
      </w:r>
      <w:r w:rsidRPr="003651F1">
        <w:rPr>
          <w:rFonts w:ascii="Arial" w:hAnsi="Arial" w:cs="Arial"/>
          <w:sz w:val="24"/>
          <w:szCs w:val="24"/>
        </w:rPr>
        <w:t xml:space="preserve">Uno de los Señores Jueces de la Unidad Judicial </w:t>
      </w:r>
      <w:r w:rsidR="007D6B6D">
        <w:rPr>
          <w:rFonts w:ascii="Arial" w:hAnsi="Arial" w:cs="Arial"/>
          <w:sz w:val="24"/>
          <w:szCs w:val="24"/>
        </w:rPr>
        <w:t>d</w:t>
      </w:r>
      <w:r w:rsidRPr="003651F1">
        <w:rPr>
          <w:rFonts w:ascii="Arial" w:hAnsi="Arial" w:cs="Arial"/>
          <w:sz w:val="24"/>
          <w:szCs w:val="24"/>
        </w:rPr>
        <w:t>e</w:t>
      </w:r>
      <w:r w:rsidR="007D6B6D">
        <w:rPr>
          <w:rFonts w:ascii="Arial" w:hAnsi="Arial" w:cs="Arial"/>
          <w:sz w:val="24"/>
          <w:szCs w:val="24"/>
        </w:rPr>
        <w:t xml:space="preserve"> la </w:t>
      </w:r>
      <w:r w:rsidRPr="003651F1">
        <w:rPr>
          <w:rFonts w:ascii="Arial" w:hAnsi="Arial" w:cs="Arial"/>
          <w:sz w:val="24"/>
          <w:szCs w:val="24"/>
        </w:rPr>
        <w:t xml:space="preserve"> </w:t>
      </w:r>
      <w:r w:rsidR="007D6B6D" w:rsidRPr="007D6B6D">
        <w:rPr>
          <w:rFonts w:ascii="Arial" w:hAnsi="Arial" w:cs="Arial"/>
          <w:sz w:val="24"/>
          <w:szCs w:val="24"/>
        </w:rPr>
        <w:t>Familia, Mujer, Niñez y Adolescencia</w:t>
      </w:r>
      <w:r w:rsidR="007D6B6D" w:rsidRPr="003651F1">
        <w:rPr>
          <w:rFonts w:ascii="Arial" w:hAnsi="Arial" w:cs="Arial"/>
          <w:sz w:val="24"/>
          <w:szCs w:val="24"/>
        </w:rPr>
        <w:t xml:space="preserve"> </w:t>
      </w:r>
      <w:r w:rsidRPr="003651F1">
        <w:rPr>
          <w:rFonts w:ascii="Arial" w:hAnsi="Arial" w:cs="Arial"/>
          <w:sz w:val="24"/>
          <w:szCs w:val="24"/>
        </w:rPr>
        <w:t>con Sede en la Ciudad de</w:t>
      </w:r>
      <w:r w:rsidR="00701042">
        <w:rPr>
          <w:rFonts w:ascii="Arial" w:hAnsi="Arial" w:cs="Arial"/>
          <w:sz w:val="24"/>
          <w:szCs w:val="24"/>
        </w:rPr>
        <w:t>………….</w:t>
      </w:r>
      <w:r w:rsidRPr="003651F1">
        <w:rPr>
          <w:rFonts w:ascii="Arial" w:hAnsi="Arial" w:cs="Arial"/>
          <w:sz w:val="24"/>
          <w:szCs w:val="24"/>
        </w:rPr>
        <w:t>, Provincia de</w:t>
      </w:r>
      <w:r w:rsidR="00701042">
        <w:rPr>
          <w:rFonts w:ascii="Arial" w:hAnsi="Arial" w:cs="Arial"/>
          <w:sz w:val="24"/>
          <w:szCs w:val="24"/>
        </w:rPr>
        <w:t>…….</w:t>
      </w:r>
      <w:r w:rsidR="00AC0D73">
        <w:rPr>
          <w:rFonts w:ascii="Arial" w:hAnsi="Arial" w:cs="Arial"/>
          <w:sz w:val="24"/>
          <w:szCs w:val="24"/>
        </w:rPr>
        <w:t xml:space="preserve">, competencia </w:t>
      </w:r>
      <w:r w:rsidR="009C207F">
        <w:rPr>
          <w:rFonts w:ascii="Arial" w:hAnsi="Arial" w:cs="Arial"/>
          <w:sz w:val="24"/>
          <w:szCs w:val="24"/>
        </w:rPr>
        <w:t xml:space="preserve">territorial </w:t>
      </w:r>
      <w:r w:rsidR="00AC0D73">
        <w:rPr>
          <w:rFonts w:ascii="Arial" w:hAnsi="Arial" w:cs="Arial"/>
          <w:sz w:val="24"/>
          <w:szCs w:val="24"/>
        </w:rPr>
        <w:t xml:space="preserve">establecida </w:t>
      </w:r>
      <w:r w:rsidR="009C207F">
        <w:rPr>
          <w:rFonts w:ascii="Arial" w:hAnsi="Arial" w:cs="Arial"/>
          <w:sz w:val="24"/>
          <w:szCs w:val="24"/>
        </w:rPr>
        <w:t>como regla general d</w:t>
      </w:r>
      <w:r w:rsidR="00AC0D73">
        <w:rPr>
          <w:rFonts w:ascii="Arial" w:hAnsi="Arial" w:cs="Arial"/>
          <w:sz w:val="24"/>
          <w:szCs w:val="24"/>
        </w:rPr>
        <w:t>el artículo</w:t>
      </w:r>
      <w:r w:rsidR="009C207F">
        <w:rPr>
          <w:rFonts w:ascii="Arial" w:hAnsi="Arial" w:cs="Arial"/>
          <w:sz w:val="24"/>
          <w:szCs w:val="24"/>
        </w:rPr>
        <w:t xml:space="preserve"> 9 párrafo primero del Código Orgánico General de Procesos</w:t>
      </w:r>
      <w:r w:rsidR="00D06AB1">
        <w:rPr>
          <w:rFonts w:ascii="Arial" w:hAnsi="Arial" w:cs="Arial"/>
          <w:sz w:val="24"/>
          <w:szCs w:val="24"/>
        </w:rPr>
        <w:t xml:space="preserve">, en concordancia con el artículo 12 de la </w:t>
      </w:r>
      <w:r w:rsidR="00DD0EA7">
        <w:rPr>
          <w:rFonts w:ascii="Arial" w:hAnsi="Arial" w:cs="Arial"/>
          <w:sz w:val="24"/>
          <w:szCs w:val="24"/>
        </w:rPr>
        <w:t>Ley Orgánica de Gestión de la Identidad y Datos Civiles</w:t>
      </w:r>
      <w:r w:rsidR="007D6B6D">
        <w:rPr>
          <w:rFonts w:ascii="Arial" w:hAnsi="Arial" w:cs="Arial"/>
          <w:sz w:val="24"/>
          <w:szCs w:val="24"/>
        </w:rPr>
        <w:t xml:space="preserve"> y del artículo 234 del Código Orgánico de la Función Judicial.</w:t>
      </w:r>
      <w:r w:rsidR="00701042">
        <w:rPr>
          <w:rFonts w:ascii="Arial" w:hAnsi="Arial" w:cs="Arial"/>
          <w:sz w:val="24"/>
          <w:szCs w:val="24"/>
        </w:rPr>
        <w:t xml:space="preserve"> (El juzgador debe tener competencia en el Cantón donde exista la Dirección Provincial respectiva del Registro Civil)</w:t>
      </w:r>
    </w:p>
    <w:p w:rsidR="005251EF" w:rsidRPr="003651F1" w:rsidRDefault="005251EF" w:rsidP="005251EF">
      <w:pPr>
        <w:spacing w:line="360" w:lineRule="auto"/>
        <w:ind w:left="360"/>
        <w:contextualSpacing/>
        <w:jc w:val="center"/>
        <w:rPr>
          <w:rFonts w:ascii="Arial" w:hAnsi="Arial" w:cs="Arial"/>
          <w:b/>
          <w:sz w:val="24"/>
          <w:szCs w:val="24"/>
        </w:rPr>
      </w:pPr>
      <w:r w:rsidRPr="003651F1">
        <w:rPr>
          <w:rFonts w:ascii="Arial" w:hAnsi="Arial" w:cs="Arial"/>
          <w:b/>
          <w:sz w:val="24"/>
          <w:szCs w:val="24"/>
        </w:rPr>
        <w:t>II</w:t>
      </w:r>
    </w:p>
    <w:p w:rsidR="005251EF" w:rsidRPr="003651F1" w:rsidRDefault="005251EF" w:rsidP="005251EF">
      <w:pPr>
        <w:spacing w:line="360" w:lineRule="auto"/>
        <w:contextualSpacing/>
        <w:jc w:val="both"/>
        <w:rPr>
          <w:rFonts w:ascii="Arial" w:hAnsi="Arial"/>
          <w:sz w:val="24"/>
        </w:rPr>
      </w:pPr>
      <w:r w:rsidRPr="003651F1">
        <w:rPr>
          <w:rFonts w:ascii="Arial" w:hAnsi="Arial" w:cs="Arial"/>
          <w:b/>
          <w:sz w:val="24"/>
          <w:szCs w:val="24"/>
        </w:rPr>
        <w:t>DE L</w:t>
      </w:r>
      <w:r w:rsidR="00B251CD">
        <w:rPr>
          <w:rFonts w:ascii="Arial" w:hAnsi="Arial" w:cs="Arial"/>
          <w:b/>
          <w:sz w:val="24"/>
          <w:szCs w:val="24"/>
        </w:rPr>
        <w:t>OS</w:t>
      </w:r>
      <w:r w:rsidRPr="003651F1">
        <w:rPr>
          <w:rFonts w:ascii="Arial" w:hAnsi="Arial" w:cs="Arial"/>
          <w:b/>
          <w:sz w:val="24"/>
          <w:szCs w:val="24"/>
        </w:rPr>
        <w:t xml:space="preserve"> ACTOR</w:t>
      </w:r>
      <w:r w:rsidR="00B251CD">
        <w:rPr>
          <w:rFonts w:ascii="Arial" w:hAnsi="Arial" w:cs="Arial"/>
          <w:b/>
          <w:sz w:val="24"/>
          <w:szCs w:val="24"/>
        </w:rPr>
        <w:t xml:space="preserve">ES </w:t>
      </w:r>
      <w:r w:rsidRPr="003651F1">
        <w:rPr>
          <w:rFonts w:ascii="Arial" w:hAnsi="Arial" w:cs="Arial"/>
          <w:b/>
          <w:sz w:val="24"/>
          <w:szCs w:val="24"/>
        </w:rPr>
        <w:t xml:space="preserve">Y DOMICILIO JUDICIAL: </w:t>
      </w:r>
      <w:r w:rsidR="00B251CD" w:rsidRPr="00B251CD">
        <w:rPr>
          <w:rFonts w:ascii="Arial" w:hAnsi="Arial" w:cs="Arial"/>
          <w:sz w:val="24"/>
          <w:szCs w:val="24"/>
        </w:rPr>
        <w:t>Nosotros</w:t>
      </w:r>
      <w:r w:rsidR="00701042">
        <w:rPr>
          <w:rFonts w:ascii="Arial" w:hAnsi="Arial" w:cs="Arial"/>
          <w:sz w:val="24"/>
          <w:szCs w:val="24"/>
        </w:rPr>
        <w:t>…………</w:t>
      </w:r>
      <w:r w:rsidR="00B251CD">
        <w:rPr>
          <w:rFonts w:ascii="Arial" w:hAnsi="Arial" w:cs="Arial"/>
          <w:sz w:val="24"/>
          <w:szCs w:val="24"/>
        </w:rPr>
        <w:t xml:space="preserve"> y……</w:t>
      </w:r>
      <w:r w:rsidR="00701042">
        <w:rPr>
          <w:rFonts w:ascii="Arial" w:hAnsi="Arial" w:cs="Arial"/>
          <w:sz w:val="24"/>
          <w:szCs w:val="24"/>
        </w:rPr>
        <w:t>…</w:t>
      </w:r>
      <w:r w:rsidR="009A48F3" w:rsidRPr="009A48F3">
        <w:rPr>
          <w:rFonts w:ascii="Arial" w:hAnsi="Arial" w:cs="Arial"/>
          <w:sz w:val="24"/>
          <w:szCs w:val="24"/>
        </w:rPr>
        <w:t>,</w:t>
      </w:r>
      <w:r w:rsidR="009A48F3" w:rsidRPr="003651F1">
        <w:rPr>
          <w:rFonts w:ascii="Arial" w:hAnsi="Arial" w:cs="Arial"/>
          <w:sz w:val="24"/>
          <w:szCs w:val="24"/>
        </w:rPr>
        <w:t xml:space="preserve"> </w:t>
      </w:r>
      <w:r w:rsidR="007D6B6D">
        <w:rPr>
          <w:rFonts w:ascii="Arial" w:hAnsi="Arial" w:cs="Arial"/>
          <w:sz w:val="24"/>
          <w:szCs w:val="24"/>
        </w:rPr>
        <w:t>con</w:t>
      </w:r>
      <w:r w:rsidRPr="003651F1">
        <w:rPr>
          <w:rFonts w:ascii="Arial" w:hAnsi="Arial" w:cs="Arial"/>
          <w:sz w:val="24"/>
          <w:szCs w:val="24"/>
        </w:rPr>
        <w:t xml:space="preserve"> cédula</w:t>
      </w:r>
      <w:r w:rsidR="00B251CD">
        <w:rPr>
          <w:rFonts w:ascii="Arial" w:hAnsi="Arial" w:cs="Arial"/>
          <w:sz w:val="24"/>
          <w:szCs w:val="24"/>
        </w:rPr>
        <w:t>s de ciudadanía</w:t>
      </w:r>
      <w:r w:rsidR="00701042">
        <w:rPr>
          <w:rFonts w:ascii="Arial" w:hAnsi="Arial" w:cs="Arial"/>
          <w:sz w:val="24"/>
          <w:szCs w:val="24"/>
        </w:rPr>
        <w:t>………..</w:t>
      </w:r>
      <w:r w:rsidR="00B251CD">
        <w:rPr>
          <w:rFonts w:ascii="Arial" w:hAnsi="Arial" w:cs="Arial"/>
          <w:sz w:val="24"/>
          <w:szCs w:val="24"/>
        </w:rPr>
        <w:t xml:space="preserve"> </w:t>
      </w:r>
      <w:proofErr w:type="gramStart"/>
      <w:r w:rsidR="00B251CD">
        <w:rPr>
          <w:rFonts w:ascii="Arial" w:hAnsi="Arial" w:cs="Arial"/>
          <w:sz w:val="24"/>
          <w:szCs w:val="24"/>
        </w:rPr>
        <w:t>y</w:t>
      </w:r>
      <w:proofErr w:type="gramEnd"/>
      <w:r w:rsidR="00B251CD">
        <w:rPr>
          <w:rFonts w:ascii="Arial" w:hAnsi="Arial" w:cs="Arial"/>
          <w:sz w:val="24"/>
          <w:szCs w:val="24"/>
        </w:rPr>
        <w:t xml:space="preserve">……….. </w:t>
      </w:r>
      <w:r w:rsidRPr="003651F1">
        <w:rPr>
          <w:rFonts w:ascii="Arial" w:hAnsi="Arial" w:cs="Arial"/>
          <w:sz w:val="24"/>
          <w:szCs w:val="24"/>
        </w:rPr>
        <w:t xml:space="preserve">, </w:t>
      </w:r>
      <w:r w:rsidR="009A48F3">
        <w:rPr>
          <w:rFonts w:ascii="Arial" w:hAnsi="Arial" w:cs="Arial"/>
          <w:sz w:val="24"/>
          <w:szCs w:val="24"/>
        </w:rPr>
        <w:t>de estado civil</w:t>
      </w:r>
      <w:r w:rsidR="00701042">
        <w:rPr>
          <w:rFonts w:ascii="Arial" w:hAnsi="Arial" w:cs="Arial"/>
          <w:sz w:val="24"/>
          <w:szCs w:val="24"/>
        </w:rPr>
        <w:t>…….</w:t>
      </w:r>
      <w:r w:rsidR="00B251CD">
        <w:rPr>
          <w:rFonts w:ascii="Arial" w:hAnsi="Arial" w:cs="Arial"/>
          <w:sz w:val="24"/>
          <w:szCs w:val="24"/>
        </w:rPr>
        <w:t xml:space="preserve"> y……</w:t>
      </w:r>
      <w:r w:rsidRPr="003651F1">
        <w:rPr>
          <w:rFonts w:ascii="Arial" w:hAnsi="Arial" w:cs="Arial"/>
          <w:sz w:val="24"/>
          <w:szCs w:val="24"/>
        </w:rPr>
        <w:t>, de</w:t>
      </w:r>
      <w:r w:rsidR="00701042">
        <w:rPr>
          <w:rFonts w:ascii="Arial" w:hAnsi="Arial" w:cs="Arial"/>
          <w:sz w:val="24"/>
          <w:szCs w:val="24"/>
        </w:rPr>
        <w:t>……</w:t>
      </w:r>
      <w:r w:rsidRPr="003651F1">
        <w:rPr>
          <w:rFonts w:ascii="Arial" w:hAnsi="Arial" w:cs="Arial"/>
          <w:sz w:val="24"/>
          <w:szCs w:val="24"/>
        </w:rPr>
        <w:t xml:space="preserve"> </w:t>
      </w:r>
      <w:r w:rsidR="00B251CD">
        <w:rPr>
          <w:rFonts w:ascii="Arial" w:hAnsi="Arial" w:cs="Arial"/>
          <w:sz w:val="24"/>
          <w:szCs w:val="24"/>
        </w:rPr>
        <w:t>y……</w:t>
      </w:r>
      <w:r w:rsidRPr="003651F1">
        <w:rPr>
          <w:rFonts w:ascii="Arial" w:hAnsi="Arial" w:cs="Arial"/>
          <w:sz w:val="24"/>
          <w:szCs w:val="24"/>
        </w:rPr>
        <w:t>años de edad, de ocupación</w:t>
      </w:r>
      <w:r w:rsidR="00701042">
        <w:rPr>
          <w:rFonts w:ascii="Arial" w:hAnsi="Arial" w:cs="Arial"/>
          <w:sz w:val="24"/>
          <w:szCs w:val="24"/>
        </w:rPr>
        <w:t>………….</w:t>
      </w:r>
      <w:r w:rsidR="00B251CD">
        <w:rPr>
          <w:rFonts w:ascii="Arial" w:hAnsi="Arial" w:cs="Arial"/>
          <w:sz w:val="24"/>
          <w:szCs w:val="24"/>
        </w:rPr>
        <w:t xml:space="preserve"> y……… respectivamente,</w:t>
      </w:r>
      <w:r w:rsidRPr="003651F1">
        <w:rPr>
          <w:rFonts w:ascii="Arial" w:hAnsi="Arial" w:cs="Arial"/>
          <w:sz w:val="24"/>
          <w:szCs w:val="24"/>
        </w:rPr>
        <w:t xml:space="preserve"> domiciliad</w:t>
      </w:r>
      <w:r w:rsidR="00B251CD">
        <w:rPr>
          <w:rFonts w:ascii="Arial" w:hAnsi="Arial" w:cs="Arial"/>
          <w:sz w:val="24"/>
          <w:szCs w:val="24"/>
        </w:rPr>
        <w:t>os</w:t>
      </w:r>
      <w:r w:rsidR="009A48F3">
        <w:rPr>
          <w:rFonts w:ascii="Arial" w:hAnsi="Arial" w:cs="Arial"/>
          <w:sz w:val="24"/>
          <w:szCs w:val="24"/>
        </w:rPr>
        <w:t xml:space="preserve"> en</w:t>
      </w:r>
      <w:r w:rsidR="00701042">
        <w:rPr>
          <w:rFonts w:ascii="Arial" w:hAnsi="Arial" w:cs="Arial"/>
          <w:sz w:val="24"/>
          <w:szCs w:val="24"/>
        </w:rPr>
        <w:t xml:space="preserve"> la calle…</w:t>
      </w:r>
      <w:r w:rsidR="00B251CD">
        <w:rPr>
          <w:rFonts w:ascii="Arial" w:hAnsi="Arial" w:cs="Arial"/>
          <w:sz w:val="24"/>
          <w:szCs w:val="24"/>
        </w:rPr>
        <w:t>.</w:t>
      </w:r>
      <w:r w:rsidR="00701042">
        <w:rPr>
          <w:rFonts w:ascii="Arial" w:hAnsi="Arial" w:cs="Arial"/>
          <w:sz w:val="24"/>
          <w:szCs w:val="24"/>
        </w:rPr>
        <w:t xml:space="preserve"> N°…… y…….. Parroquia………..,</w:t>
      </w:r>
      <w:r w:rsidR="009A48F3">
        <w:rPr>
          <w:rFonts w:ascii="Arial" w:hAnsi="Arial" w:cs="Arial"/>
          <w:sz w:val="24"/>
          <w:szCs w:val="24"/>
        </w:rPr>
        <w:t xml:space="preserve"> Cantón</w:t>
      </w:r>
      <w:r w:rsidR="00701042">
        <w:rPr>
          <w:rFonts w:ascii="Arial" w:hAnsi="Arial" w:cs="Arial"/>
          <w:sz w:val="24"/>
          <w:szCs w:val="24"/>
        </w:rPr>
        <w:t>…………..</w:t>
      </w:r>
      <w:r w:rsidR="009A48F3">
        <w:rPr>
          <w:rFonts w:ascii="Arial" w:hAnsi="Arial" w:cs="Arial"/>
          <w:sz w:val="24"/>
          <w:szCs w:val="24"/>
        </w:rPr>
        <w:t>,</w:t>
      </w:r>
      <w:r w:rsidR="007160B1">
        <w:rPr>
          <w:rFonts w:ascii="Arial" w:hAnsi="Arial" w:cs="Arial"/>
          <w:sz w:val="24"/>
          <w:szCs w:val="24"/>
        </w:rPr>
        <w:t xml:space="preserve"> </w:t>
      </w:r>
      <w:r w:rsidR="009A48F3">
        <w:rPr>
          <w:rFonts w:ascii="Arial" w:hAnsi="Arial" w:cs="Arial"/>
          <w:sz w:val="24"/>
          <w:szCs w:val="24"/>
        </w:rPr>
        <w:t>P</w:t>
      </w:r>
      <w:r w:rsidRPr="003651F1">
        <w:rPr>
          <w:rFonts w:ascii="Arial" w:hAnsi="Arial" w:cs="Arial"/>
          <w:sz w:val="24"/>
          <w:szCs w:val="24"/>
        </w:rPr>
        <w:t>rovincia de</w:t>
      </w:r>
      <w:r w:rsidR="00701042">
        <w:rPr>
          <w:rFonts w:ascii="Arial" w:hAnsi="Arial" w:cs="Arial"/>
          <w:sz w:val="24"/>
          <w:szCs w:val="24"/>
        </w:rPr>
        <w:t>……..</w:t>
      </w:r>
      <w:r w:rsidRPr="003651F1">
        <w:rPr>
          <w:rFonts w:ascii="Arial" w:hAnsi="Arial" w:cs="Arial"/>
          <w:sz w:val="24"/>
          <w:szCs w:val="24"/>
        </w:rPr>
        <w:t xml:space="preserve">; </w:t>
      </w:r>
      <w:r w:rsidR="00B251CD">
        <w:rPr>
          <w:rFonts w:ascii="Arial" w:hAnsi="Arial" w:cs="Arial"/>
          <w:sz w:val="24"/>
          <w:szCs w:val="24"/>
        </w:rPr>
        <w:t xml:space="preserve">con </w:t>
      </w:r>
      <w:r w:rsidRPr="003651F1">
        <w:rPr>
          <w:rFonts w:ascii="Arial" w:hAnsi="Arial" w:cs="Arial"/>
          <w:sz w:val="24"/>
          <w:szCs w:val="24"/>
        </w:rPr>
        <w:t>correo</w:t>
      </w:r>
      <w:r w:rsidR="00B251CD">
        <w:rPr>
          <w:rFonts w:ascii="Arial" w:hAnsi="Arial" w:cs="Arial"/>
          <w:sz w:val="24"/>
          <w:szCs w:val="24"/>
        </w:rPr>
        <w:t>s</w:t>
      </w:r>
      <w:r w:rsidRPr="003651F1">
        <w:rPr>
          <w:rFonts w:ascii="Arial" w:hAnsi="Arial" w:cs="Arial"/>
          <w:sz w:val="24"/>
          <w:szCs w:val="24"/>
        </w:rPr>
        <w:t xml:space="preserve"> electrónico</w:t>
      </w:r>
      <w:r w:rsidR="00B251CD">
        <w:rPr>
          <w:rFonts w:ascii="Arial" w:hAnsi="Arial" w:cs="Arial"/>
          <w:sz w:val="24"/>
          <w:szCs w:val="24"/>
        </w:rPr>
        <w:t>s</w:t>
      </w:r>
      <w:r w:rsidR="00701042">
        <w:rPr>
          <w:rFonts w:ascii="Arial" w:hAnsi="Arial" w:cs="Arial"/>
          <w:sz w:val="24"/>
          <w:szCs w:val="24"/>
        </w:rPr>
        <w:t>………..</w:t>
      </w:r>
      <w:r w:rsidRPr="003651F1">
        <w:rPr>
          <w:rFonts w:ascii="Arial" w:hAnsi="Arial" w:cs="Arial"/>
          <w:sz w:val="24"/>
          <w:szCs w:val="24"/>
        </w:rPr>
        <w:t>@</w:t>
      </w:r>
      <w:r w:rsidR="00701042">
        <w:rPr>
          <w:rFonts w:ascii="Arial" w:hAnsi="Arial" w:cs="Arial"/>
          <w:sz w:val="24"/>
          <w:szCs w:val="24"/>
        </w:rPr>
        <w:t>.........</w:t>
      </w:r>
      <w:r w:rsidR="00B251CD">
        <w:rPr>
          <w:rFonts w:ascii="Arial" w:hAnsi="Arial" w:cs="Arial"/>
          <w:sz w:val="24"/>
          <w:szCs w:val="24"/>
        </w:rPr>
        <w:t xml:space="preserve"> y</w:t>
      </w:r>
      <w:r w:rsidR="00701042">
        <w:rPr>
          <w:rFonts w:ascii="Arial" w:hAnsi="Arial" w:cs="Arial"/>
          <w:sz w:val="24"/>
          <w:szCs w:val="24"/>
        </w:rPr>
        <w:t>....</w:t>
      </w:r>
      <w:r w:rsidR="00B251CD">
        <w:rPr>
          <w:rFonts w:ascii="Arial" w:hAnsi="Arial" w:cs="Arial"/>
          <w:sz w:val="24"/>
          <w:szCs w:val="24"/>
        </w:rPr>
        <w:t>.....@.........</w:t>
      </w:r>
      <w:r w:rsidRPr="003651F1">
        <w:rPr>
          <w:rFonts w:ascii="Arial" w:hAnsi="Arial" w:cs="Arial"/>
          <w:sz w:val="24"/>
          <w:szCs w:val="24"/>
        </w:rPr>
        <w:t xml:space="preserve">; </w:t>
      </w:r>
      <w:r w:rsidRPr="009A48F3">
        <w:rPr>
          <w:rFonts w:ascii="Arial" w:hAnsi="Arial" w:cs="Arial"/>
          <w:b/>
          <w:sz w:val="24"/>
          <w:szCs w:val="24"/>
        </w:rPr>
        <w:t>DOMICILIO JUDICIAL:</w:t>
      </w:r>
      <w:r w:rsidRPr="003651F1">
        <w:rPr>
          <w:rFonts w:ascii="Arial" w:hAnsi="Arial" w:cs="Arial"/>
          <w:sz w:val="24"/>
          <w:szCs w:val="24"/>
        </w:rPr>
        <w:t xml:space="preserve"> Casillero judicial</w:t>
      </w:r>
      <w:r w:rsidR="00701042">
        <w:rPr>
          <w:rFonts w:ascii="Arial" w:hAnsi="Arial" w:cs="Arial"/>
          <w:sz w:val="24"/>
          <w:szCs w:val="24"/>
        </w:rPr>
        <w:t xml:space="preserve"> Físico N°……. del Palacio de Justicia de…….., y casillero judicial electrónico………..</w:t>
      </w:r>
      <w:r w:rsidRPr="003651F1">
        <w:rPr>
          <w:rFonts w:ascii="Arial" w:hAnsi="Arial" w:cs="Arial"/>
          <w:sz w:val="24"/>
          <w:szCs w:val="24"/>
        </w:rPr>
        <w:t>@</w:t>
      </w:r>
      <w:r w:rsidR="00701042">
        <w:rPr>
          <w:rFonts w:ascii="Arial" w:hAnsi="Arial" w:cs="Arial"/>
          <w:sz w:val="24"/>
          <w:szCs w:val="24"/>
        </w:rPr>
        <w:t>................</w:t>
      </w:r>
      <w:r w:rsidRPr="003651F1">
        <w:rPr>
          <w:rFonts w:ascii="Arial" w:hAnsi="Arial" w:cs="Arial"/>
          <w:sz w:val="24"/>
          <w:szCs w:val="24"/>
        </w:rPr>
        <w:t>, perteneciente</w:t>
      </w:r>
      <w:r w:rsidR="00701042">
        <w:rPr>
          <w:rFonts w:ascii="Arial" w:hAnsi="Arial" w:cs="Arial"/>
          <w:sz w:val="24"/>
          <w:szCs w:val="24"/>
        </w:rPr>
        <w:t>s</w:t>
      </w:r>
      <w:r w:rsidRPr="003651F1">
        <w:rPr>
          <w:rFonts w:ascii="Arial" w:hAnsi="Arial" w:cs="Arial"/>
          <w:sz w:val="24"/>
          <w:szCs w:val="24"/>
        </w:rPr>
        <w:t xml:space="preserve"> a</w:t>
      </w:r>
      <w:r w:rsidR="007D6B6D">
        <w:rPr>
          <w:rFonts w:ascii="Arial" w:hAnsi="Arial" w:cs="Arial"/>
          <w:sz w:val="24"/>
          <w:szCs w:val="24"/>
        </w:rPr>
        <w:t>l</w:t>
      </w:r>
      <w:r w:rsidRPr="003651F1">
        <w:rPr>
          <w:rFonts w:ascii="Arial" w:hAnsi="Arial" w:cs="Arial"/>
          <w:sz w:val="24"/>
          <w:szCs w:val="24"/>
        </w:rPr>
        <w:t xml:space="preserve"> </w:t>
      </w:r>
      <w:r w:rsidR="009A48F3">
        <w:rPr>
          <w:rFonts w:ascii="Arial" w:hAnsi="Arial" w:cs="Arial"/>
          <w:sz w:val="24"/>
          <w:szCs w:val="24"/>
        </w:rPr>
        <w:t xml:space="preserve">Ab. </w:t>
      </w:r>
      <w:r w:rsidR="00701042">
        <w:rPr>
          <w:rFonts w:ascii="Arial" w:hAnsi="Arial" w:cs="Arial"/>
          <w:sz w:val="24"/>
          <w:szCs w:val="24"/>
        </w:rPr>
        <w:t>…………….</w:t>
      </w:r>
      <w:r w:rsidR="009A48F3">
        <w:rPr>
          <w:rFonts w:ascii="Arial" w:hAnsi="Arial" w:cs="Arial"/>
          <w:sz w:val="24"/>
          <w:szCs w:val="24"/>
        </w:rPr>
        <w:t xml:space="preserve">, </w:t>
      </w:r>
      <w:r w:rsidRPr="003651F1">
        <w:rPr>
          <w:rFonts w:ascii="Arial" w:hAnsi="Arial"/>
          <w:sz w:val="24"/>
        </w:rPr>
        <w:t>profesio</w:t>
      </w:r>
      <w:r w:rsidR="00B251CD">
        <w:rPr>
          <w:rFonts w:ascii="Arial" w:hAnsi="Arial"/>
          <w:sz w:val="24"/>
        </w:rPr>
        <w:t>nal del derecho a quien autorizamos</w:t>
      </w:r>
      <w:r w:rsidRPr="003651F1">
        <w:rPr>
          <w:rFonts w:ascii="Arial" w:hAnsi="Arial"/>
          <w:sz w:val="24"/>
        </w:rPr>
        <w:t xml:space="preserve"> suscriba cuanto escrito sea </w:t>
      </w:r>
      <w:r w:rsidR="007D6B6D">
        <w:rPr>
          <w:rFonts w:ascii="Arial" w:hAnsi="Arial"/>
          <w:sz w:val="24"/>
        </w:rPr>
        <w:t xml:space="preserve">en defensa </w:t>
      </w:r>
      <w:r w:rsidR="009C207F">
        <w:rPr>
          <w:rFonts w:ascii="Arial" w:hAnsi="Arial"/>
          <w:sz w:val="24"/>
        </w:rPr>
        <w:t xml:space="preserve"> </w:t>
      </w:r>
      <w:r w:rsidRPr="003651F1">
        <w:rPr>
          <w:rFonts w:ascii="Arial" w:hAnsi="Arial"/>
          <w:sz w:val="24"/>
        </w:rPr>
        <w:t xml:space="preserve">de </w:t>
      </w:r>
      <w:r w:rsidR="00B251CD">
        <w:rPr>
          <w:rFonts w:ascii="Arial" w:hAnsi="Arial"/>
          <w:sz w:val="24"/>
        </w:rPr>
        <w:t>nuestros</w:t>
      </w:r>
      <w:r w:rsidRPr="003651F1">
        <w:rPr>
          <w:rFonts w:ascii="Arial" w:hAnsi="Arial"/>
          <w:sz w:val="24"/>
        </w:rPr>
        <w:t xml:space="preserve"> intereses</w:t>
      </w:r>
      <w:r w:rsidR="00701042">
        <w:rPr>
          <w:rFonts w:ascii="Arial" w:hAnsi="Arial"/>
          <w:sz w:val="24"/>
        </w:rPr>
        <w:t>, con el fin de bridar</w:t>
      </w:r>
      <w:r w:rsidR="00B251CD">
        <w:rPr>
          <w:rFonts w:ascii="Arial" w:hAnsi="Arial"/>
          <w:sz w:val="24"/>
        </w:rPr>
        <w:t>nos</w:t>
      </w:r>
      <w:r w:rsidR="00701042">
        <w:rPr>
          <w:rFonts w:ascii="Arial" w:hAnsi="Arial"/>
          <w:sz w:val="24"/>
        </w:rPr>
        <w:t xml:space="preserve"> una defensa técnica y especializada</w:t>
      </w:r>
      <w:r w:rsidRPr="003651F1">
        <w:rPr>
          <w:rFonts w:ascii="Arial" w:hAnsi="Arial"/>
          <w:sz w:val="24"/>
        </w:rPr>
        <w:t>.</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III</w:t>
      </w:r>
    </w:p>
    <w:p w:rsidR="005251EF" w:rsidRPr="003651F1" w:rsidRDefault="005251EF" w:rsidP="005251EF">
      <w:pPr>
        <w:spacing w:line="360" w:lineRule="auto"/>
        <w:contextualSpacing/>
        <w:jc w:val="both"/>
        <w:rPr>
          <w:rFonts w:ascii="Arial" w:hAnsi="Arial" w:cs="Arial"/>
          <w:b/>
          <w:sz w:val="24"/>
          <w:szCs w:val="24"/>
        </w:rPr>
      </w:pPr>
      <w:r w:rsidRPr="003651F1">
        <w:rPr>
          <w:rFonts w:ascii="Arial" w:hAnsi="Arial" w:cs="Arial"/>
          <w:b/>
          <w:sz w:val="24"/>
          <w:szCs w:val="24"/>
        </w:rPr>
        <w:t xml:space="preserve">DEL REGISTRO ÚNICO DE CONTRIBUYENTES: </w:t>
      </w:r>
      <w:r w:rsidRPr="003651F1">
        <w:rPr>
          <w:rFonts w:ascii="Arial" w:hAnsi="Arial" w:cs="Arial"/>
          <w:sz w:val="24"/>
          <w:szCs w:val="24"/>
        </w:rPr>
        <w:t xml:space="preserve">En la presente </w:t>
      </w:r>
      <w:r w:rsidR="00701042">
        <w:rPr>
          <w:rFonts w:ascii="Arial" w:hAnsi="Arial" w:cs="Arial"/>
          <w:sz w:val="24"/>
          <w:szCs w:val="24"/>
        </w:rPr>
        <w:t>causa</w:t>
      </w:r>
      <w:r w:rsidRPr="003651F1">
        <w:rPr>
          <w:rFonts w:ascii="Arial" w:hAnsi="Arial" w:cs="Arial"/>
          <w:sz w:val="24"/>
          <w:szCs w:val="24"/>
        </w:rPr>
        <w:t xml:space="preserve"> no aplica Su Señoría.</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IV</w:t>
      </w:r>
    </w:p>
    <w:p w:rsidR="005251EF" w:rsidRDefault="005251EF" w:rsidP="005251EF">
      <w:pPr>
        <w:spacing w:line="360" w:lineRule="auto"/>
        <w:contextualSpacing/>
        <w:jc w:val="both"/>
        <w:rPr>
          <w:rFonts w:ascii="Arial" w:hAnsi="Arial" w:cs="Arial"/>
          <w:sz w:val="24"/>
          <w:szCs w:val="24"/>
        </w:rPr>
      </w:pPr>
      <w:r w:rsidRPr="003651F1">
        <w:rPr>
          <w:rFonts w:ascii="Arial" w:hAnsi="Arial" w:cs="Arial"/>
          <w:b/>
          <w:sz w:val="24"/>
          <w:szCs w:val="24"/>
        </w:rPr>
        <w:t xml:space="preserve">DEL DEMANDADO Y LUGAR </w:t>
      </w:r>
      <w:r w:rsidR="009C207F" w:rsidRPr="003651F1">
        <w:rPr>
          <w:rFonts w:ascii="Arial" w:hAnsi="Arial" w:cs="Arial"/>
          <w:b/>
          <w:sz w:val="24"/>
          <w:szCs w:val="24"/>
        </w:rPr>
        <w:t xml:space="preserve">DE </w:t>
      </w:r>
      <w:r w:rsidR="00876CBC">
        <w:rPr>
          <w:rFonts w:ascii="Arial" w:hAnsi="Arial" w:cs="Arial"/>
          <w:b/>
          <w:sz w:val="24"/>
          <w:szCs w:val="24"/>
        </w:rPr>
        <w:t>CITACIÓN</w:t>
      </w:r>
      <w:r w:rsidRPr="003651F1">
        <w:rPr>
          <w:rFonts w:ascii="Arial" w:hAnsi="Arial" w:cs="Arial"/>
          <w:b/>
          <w:sz w:val="24"/>
          <w:szCs w:val="24"/>
        </w:rPr>
        <w:t xml:space="preserve">: </w:t>
      </w:r>
      <w:r w:rsidR="00F13AC6" w:rsidRPr="00E16685">
        <w:rPr>
          <w:rFonts w:ascii="Arial" w:hAnsi="Arial" w:cs="Arial"/>
          <w:sz w:val="24"/>
          <w:szCs w:val="24"/>
        </w:rPr>
        <w:t xml:space="preserve">Como legítimo contradictor de la presente </w:t>
      </w:r>
      <w:r w:rsidR="00B251CD">
        <w:rPr>
          <w:rFonts w:ascii="Arial" w:hAnsi="Arial" w:cs="Arial"/>
          <w:sz w:val="24"/>
          <w:szCs w:val="24"/>
        </w:rPr>
        <w:t xml:space="preserve">demanda </w:t>
      </w:r>
      <w:r w:rsidR="00AC0D73">
        <w:rPr>
          <w:rFonts w:ascii="Arial" w:hAnsi="Arial" w:cs="Arial"/>
          <w:sz w:val="24"/>
          <w:szCs w:val="24"/>
        </w:rPr>
        <w:t xml:space="preserve">de </w:t>
      </w:r>
      <w:r w:rsidR="009C207F">
        <w:rPr>
          <w:rFonts w:ascii="Arial" w:hAnsi="Arial" w:cs="Arial"/>
          <w:sz w:val="24"/>
          <w:szCs w:val="24"/>
        </w:rPr>
        <w:t>INSCRIPCIÓN TARDÍA de nacimiento de mi</w:t>
      </w:r>
      <w:r w:rsidR="00701042">
        <w:rPr>
          <w:rFonts w:ascii="Arial" w:hAnsi="Arial" w:cs="Arial"/>
          <w:sz w:val="24"/>
          <w:szCs w:val="24"/>
        </w:rPr>
        <w:t>……..</w:t>
      </w:r>
      <w:r w:rsidR="009C207F">
        <w:rPr>
          <w:rFonts w:ascii="Arial" w:hAnsi="Arial" w:cs="Arial"/>
          <w:sz w:val="24"/>
          <w:szCs w:val="24"/>
        </w:rPr>
        <w:t xml:space="preserve"> </w:t>
      </w:r>
      <w:proofErr w:type="gramStart"/>
      <w:r w:rsidR="009C207F">
        <w:rPr>
          <w:rFonts w:ascii="Arial" w:hAnsi="Arial" w:cs="Arial"/>
          <w:sz w:val="24"/>
          <w:szCs w:val="24"/>
        </w:rPr>
        <w:t>que</w:t>
      </w:r>
      <w:proofErr w:type="gramEnd"/>
      <w:r w:rsidR="009C207F">
        <w:rPr>
          <w:rFonts w:ascii="Arial" w:hAnsi="Arial" w:cs="Arial"/>
          <w:sz w:val="24"/>
          <w:szCs w:val="24"/>
        </w:rPr>
        <w:t xml:space="preserve"> </w:t>
      </w:r>
      <w:r w:rsidR="009C207F">
        <w:rPr>
          <w:rFonts w:ascii="Arial" w:hAnsi="Arial" w:cs="Arial"/>
          <w:sz w:val="24"/>
          <w:szCs w:val="24"/>
        </w:rPr>
        <w:lastRenderedPageBreak/>
        <w:t>responde a los nombres de</w:t>
      </w:r>
      <w:r w:rsidR="00701042">
        <w:rPr>
          <w:rFonts w:ascii="Arial" w:hAnsi="Arial" w:cs="Arial"/>
          <w:sz w:val="24"/>
          <w:szCs w:val="24"/>
        </w:rPr>
        <w:t>…………………</w:t>
      </w:r>
      <w:r w:rsidR="009C207F">
        <w:rPr>
          <w:rFonts w:ascii="Arial" w:hAnsi="Arial" w:cs="Arial"/>
          <w:sz w:val="24"/>
          <w:szCs w:val="24"/>
        </w:rPr>
        <w:t xml:space="preserve">, </w:t>
      </w:r>
      <w:r w:rsidR="00070A6E" w:rsidRPr="00E16685">
        <w:rPr>
          <w:rFonts w:ascii="Arial" w:hAnsi="Arial" w:cs="Arial"/>
          <w:sz w:val="24"/>
          <w:szCs w:val="24"/>
        </w:rPr>
        <w:t>establezco al Señor Director Provincial de</w:t>
      </w:r>
      <w:r w:rsidR="00701042">
        <w:rPr>
          <w:rFonts w:ascii="Arial" w:hAnsi="Arial" w:cs="Arial"/>
          <w:sz w:val="24"/>
          <w:szCs w:val="24"/>
        </w:rPr>
        <w:t>…………….</w:t>
      </w:r>
      <w:r w:rsidR="00DD0EA7">
        <w:rPr>
          <w:rFonts w:ascii="Arial" w:hAnsi="Arial" w:cs="Arial"/>
          <w:sz w:val="24"/>
          <w:szCs w:val="24"/>
        </w:rPr>
        <w:t xml:space="preserve"> de la Dirección General de Registro Civil Identificación y Cedulación conforme lo determina el artículo 12 de la Ley Orgánica de Gestión de la Identidad y Datos Civiles, a quien se le citará </w:t>
      </w:r>
      <w:r w:rsidR="003F0682">
        <w:rPr>
          <w:rFonts w:ascii="Arial" w:hAnsi="Arial" w:cs="Arial"/>
          <w:sz w:val="24"/>
          <w:szCs w:val="24"/>
        </w:rPr>
        <w:t xml:space="preserve">con la presente </w:t>
      </w:r>
      <w:r w:rsidR="00A67B76">
        <w:rPr>
          <w:rFonts w:ascii="Arial" w:hAnsi="Arial" w:cs="Arial"/>
          <w:sz w:val="24"/>
          <w:szCs w:val="24"/>
        </w:rPr>
        <w:t>demanda</w:t>
      </w:r>
      <w:r w:rsidR="003F0682">
        <w:rPr>
          <w:rFonts w:ascii="Arial" w:hAnsi="Arial" w:cs="Arial"/>
          <w:sz w:val="24"/>
          <w:szCs w:val="24"/>
        </w:rPr>
        <w:t xml:space="preserve"> </w:t>
      </w:r>
      <w:r w:rsidR="00661E96">
        <w:rPr>
          <w:rFonts w:ascii="Arial" w:hAnsi="Arial" w:cs="Arial"/>
          <w:sz w:val="24"/>
          <w:szCs w:val="24"/>
        </w:rPr>
        <w:t xml:space="preserve">cumpliendo </w:t>
      </w:r>
      <w:r w:rsidR="003F0682" w:rsidRPr="00D80004">
        <w:rPr>
          <w:rFonts w:ascii="Arial" w:hAnsi="Arial" w:cs="Arial"/>
          <w:sz w:val="24"/>
          <w:szCs w:val="24"/>
        </w:rPr>
        <w:t>lo estipulado en los artículo</w:t>
      </w:r>
      <w:r w:rsidR="00661E96">
        <w:rPr>
          <w:rFonts w:ascii="Arial" w:hAnsi="Arial" w:cs="Arial"/>
          <w:sz w:val="24"/>
          <w:szCs w:val="24"/>
        </w:rPr>
        <w:t xml:space="preserve"> 60 </w:t>
      </w:r>
      <w:r w:rsidR="003F0682" w:rsidRPr="00D80004">
        <w:rPr>
          <w:rFonts w:ascii="Arial" w:hAnsi="Arial" w:cs="Arial"/>
          <w:sz w:val="24"/>
          <w:szCs w:val="24"/>
        </w:rPr>
        <w:t>de</w:t>
      </w:r>
      <w:r w:rsidR="00661E96">
        <w:rPr>
          <w:rFonts w:ascii="Arial" w:hAnsi="Arial" w:cs="Arial"/>
          <w:sz w:val="24"/>
          <w:szCs w:val="24"/>
        </w:rPr>
        <w:t>l</w:t>
      </w:r>
      <w:r w:rsidR="003F0682" w:rsidRPr="00D80004">
        <w:rPr>
          <w:rFonts w:ascii="Arial" w:hAnsi="Arial" w:cs="Arial"/>
          <w:sz w:val="24"/>
          <w:szCs w:val="24"/>
        </w:rPr>
        <w:t xml:space="preserve"> Código Orgánico General de Procesos, </w:t>
      </w:r>
      <w:r w:rsidR="00DD0EA7">
        <w:rPr>
          <w:rFonts w:ascii="Arial" w:hAnsi="Arial" w:cs="Arial"/>
          <w:sz w:val="24"/>
          <w:szCs w:val="24"/>
        </w:rPr>
        <w:t xml:space="preserve">en sus oficinas </w:t>
      </w:r>
      <w:r w:rsidR="003F0682">
        <w:rPr>
          <w:rFonts w:ascii="Arial" w:hAnsi="Arial" w:cs="Arial"/>
          <w:sz w:val="24"/>
          <w:szCs w:val="24"/>
        </w:rPr>
        <w:t>ubicadas en la Avenida</w:t>
      </w:r>
      <w:r w:rsidR="00701042">
        <w:rPr>
          <w:rFonts w:ascii="Arial" w:hAnsi="Arial" w:cs="Arial"/>
          <w:sz w:val="24"/>
          <w:szCs w:val="24"/>
        </w:rPr>
        <w:t>……… N°…. y……</w:t>
      </w:r>
      <w:r w:rsidR="003F0682">
        <w:rPr>
          <w:rFonts w:ascii="Arial" w:hAnsi="Arial" w:cs="Arial"/>
          <w:sz w:val="24"/>
          <w:szCs w:val="24"/>
        </w:rPr>
        <w:t xml:space="preserve">, </w:t>
      </w:r>
      <w:r w:rsidR="00B251CD">
        <w:rPr>
          <w:rFonts w:ascii="Arial" w:hAnsi="Arial" w:cs="Arial"/>
          <w:sz w:val="24"/>
          <w:szCs w:val="24"/>
        </w:rPr>
        <w:t>de esta ciudad de……………., cantón…….., Provincia de……….</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V</w:t>
      </w:r>
    </w:p>
    <w:p w:rsidR="00B251CD" w:rsidRDefault="00B251CD" w:rsidP="00B251CD">
      <w:pPr>
        <w:jc w:val="both"/>
        <w:rPr>
          <w:rFonts w:ascii="Arial" w:hAnsi="Arial" w:cs="Arial"/>
          <w:b/>
          <w:sz w:val="24"/>
        </w:rPr>
      </w:pPr>
      <w:r w:rsidRPr="00B251CD">
        <w:rPr>
          <w:rFonts w:ascii="Arial" w:hAnsi="Arial" w:cs="Arial"/>
          <w:b/>
          <w:sz w:val="24"/>
        </w:rPr>
        <w:t>NARRACIÓN DE LOS HECHOS DETALLADOS Y PORMENORIZADOS QUE SIRVEN DE FUNDAMENTO A LAS PRETENSIONES, DEBIDAMENTE CLASIFICADOS Y NUMERADOS:</w:t>
      </w:r>
    </w:p>
    <w:p w:rsidR="00B251CD" w:rsidRPr="00B251CD" w:rsidRDefault="00B251CD" w:rsidP="00B251CD">
      <w:pPr>
        <w:jc w:val="both"/>
        <w:rPr>
          <w:rFonts w:ascii="Arial" w:hAnsi="Arial" w:cs="Arial"/>
          <w:b/>
          <w:sz w:val="24"/>
        </w:rPr>
      </w:pPr>
      <w:r>
        <w:rPr>
          <w:rFonts w:ascii="Arial" w:hAnsi="Arial" w:cs="Arial"/>
          <w:b/>
          <w:sz w:val="24"/>
        </w:rPr>
        <w:t>DEL NACIMIENTO DEL NO INSCRITO:</w:t>
      </w:r>
      <w:r w:rsidRPr="00B251CD">
        <w:rPr>
          <w:rFonts w:ascii="Arial" w:hAnsi="Arial" w:cs="Arial"/>
          <w:b/>
          <w:sz w:val="24"/>
        </w:rPr>
        <w:t xml:space="preserve">  </w:t>
      </w:r>
    </w:p>
    <w:p w:rsidR="007D42B5" w:rsidRDefault="00B251CD" w:rsidP="00D6018F">
      <w:pPr>
        <w:pStyle w:val="Prrafodelista"/>
        <w:numPr>
          <w:ilvl w:val="0"/>
          <w:numId w:val="4"/>
        </w:numPr>
        <w:spacing w:line="360" w:lineRule="auto"/>
        <w:jc w:val="both"/>
        <w:rPr>
          <w:rFonts w:ascii="Arial" w:hAnsi="Arial" w:cs="Arial"/>
          <w:sz w:val="24"/>
          <w:szCs w:val="24"/>
        </w:rPr>
      </w:pPr>
      <w:r>
        <w:rPr>
          <w:rFonts w:ascii="Arial" w:hAnsi="Arial" w:cs="Arial"/>
          <w:sz w:val="24"/>
          <w:szCs w:val="24"/>
        </w:rPr>
        <w:t>Con fecha…… de……. de…….</w:t>
      </w:r>
      <w:r w:rsidR="0049440F" w:rsidRPr="007D42B5">
        <w:rPr>
          <w:rFonts w:ascii="Arial" w:hAnsi="Arial" w:cs="Arial"/>
          <w:sz w:val="24"/>
          <w:szCs w:val="24"/>
        </w:rPr>
        <w:t xml:space="preserve"> </w:t>
      </w:r>
      <w:r w:rsidRPr="007D42B5">
        <w:rPr>
          <w:rFonts w:ascii="Arial" w:hAnsi="Arial" w:cs="Arial"/>
          <w:sz w:val="24"/>
          <w:szCs w:val="24"/>
        </w:rPr>
        <w:t xml:space="preserve">en la </w:t>
      </w:r>
      <w:r>
        <w:rPr>
          <w:rFonts w:ascii="Arial" w:hAnsi="Arial" w:cs="Arial"/>
          <w:sz w:val="24"/>
          <w:szCs w:val="24"/>
        </w:rPr>
        <w:t>P</w:t>
      </w:r>
      <w:r w:rsidRPr="007D42B5">
        <w:rPr>
          <w:rFonts w:ascii="Arial" w:hAnsi="Arial" w:cs="Arial"/>
          <w:sz w:val="24"/>
          <w:szCs w:val="24"/>
        </w:rPr>
        <w:t>arroquia</w:t>
      </w:r>
      <w:r>
        <w:rPr>
          <w:rFonts w:ascii="Arial" w:hAnsi="Arial" w:cs="Arial"/>
          <w:sz w:val="24"/>
          <w:szCs w:val="24"/>
        </w:rPr>
        <w:t>……</w:t>
      </w:r>
      <w:r w:rsidRPr="007D42B5">
        <w:rPr>
          <w:rFonts w:ascii="Arial" w:hAnsi="Arial" w:cs="Arial"/>
          <w:sz w:val="24"/>
          <w:szCs w:val="24"/>
        </w:rPr>
        <w:t xml:space="preserve"> del Cantón</w:t>
      </w:r>
      <w:r>
        <w:rPr>
          <w:rFonts w:ascii="Arial" w:hAnsi="Arial" w:cs="Arial"/>
          <w:sz w:val="24"/>
          <w:szCs w:val="24"/>
        </w:rPr>
        <w:t>……,</w:t>
      </w:r>
      <w:r w:rsidRPr="007D42B5">
        <w:rPr>
          <w:rFonts w:ascii="Arial" w:hAnsi="Arial" w:cs="Arial"/>
          <w:sz w:val="24"/>
          <w:szCs w:val="24"/>
        </w:rPr>
        <w:t xml:space="preserve">  Provincia de</w:t>
      </w:r>
      <w:r>
        <w:rPr>
          <w:rFonts w:ascii="Arial" w:hAnsi="Arial" w:cs="Arial"/>
          <w:sz w:val="24"/>
          <w:szCs w:val="24"/>
        </w:rPr>
        <w:t>………</w:t>
      </w:r>
      <w:r w:rsidRPr="007D42B5">
        <w:rPr>
          <w:rFonts w:ascii="Arial" w:hAnsi="Arial" w:cs="Arial"/>
          <w:sz w:val="24"/>
          <w:szCs w:val="24"/>
        </w:rPr>
        <w:t xml:space="preserve"> naci</w:t>
      </w:r>
      <w:r>
        <w:rPr>
          <w:rFonts w:ascii="Arial" w:hAnsi="Arial" w:cs="Arial"/>
          <w:sz w:val="24"/>
          <w:szCs w:val="24"/>
        </w:rPr>
        <w:t xml:space="preserve">ó </w:t>
      </w:r>
      <w:r w:rsidR="00492D23">
        <w:rPr>
          <w:rFonts w:ascii="Arial" w:hAnsi="Arial" w:cs="Arial"/>
          <w:sz w:val="24"/>
          <w:szCs w:val="24"/>
        </w:rPr>
        <w:t>nuestro hijo que responde a los nombres de………..</w:t>
      </w:r>
      <w:r>
        <w:rPr>
          <w:rFonts w:ascii="Arial" w:hAnsi="Arial" w:cs="Arial"/>
          <w:sz w:val="24"/>
          <w:szCs w:val="24"/>
        </w:rPr>
        <w:t>…….</w:t>
      </w:r>
      <w:r w:rsidR="00492D23">
        <w:rPr>
          <w:rFonts w:ascii="Arial" w:hAnsi="Arial" w:cs="Arial"/>
          <w:sz w:val="24"/>
          <w:szCs w:val="24"/>
        </w:rPr>
        <w:t>;</w:t>
      </w:r>
      <w:r>
        <w:rPr>
          <w:rFonts w:ascii="Arial" w:hAnsi="Arial" w:cs="Arial"/>
          <w:sz w:val="24"/>
          <w:szCs w:val="24"/>
        </w:rPr>
        <w:t xml:space="preserve"> </w:t>
      </w:r>
    </w:p>
    <w:p w:rsidR="00492D23" w:rsidRPr="00492D23" w:rsidRDefault="00492D23" w:rsidP="00492D23">
      <w:pPr>
        <w:spacing w:line="360" w:lineRule="auto"/>
        <w:jc w:val="both"/>
        <w:rPr>
          <w:rFonts w:ascii="Arial" w:hAnsi="Arial" w:cs="Arial"/>
          <w:b/>
          <w:sz w:val="24"/>
          <w:szCs w:val="24"/>
        </w:rPr>
      </w:pPr>
      <w:r w:rsidRPr="00492D23">
        <w:rPr>
          <w:rFonts w:ascii="Arial" w:hAnsi="Arial" w:cs="Arial"/>
          <w:b/>
          <w:sz w:val="24"/>
          <w:szCs w:val="24"/>
        </w:rPr>
        <w:t>DE LOS MOTIVOS DE LA NO INSCRIPCIÓN:</w:t>
      </w:r>
    </w:p>
    <w:p w:rsidR="00492D23" w:rsidRDefault="00492D23" w:rsidP="00532CB1">
      <w:pPr>
        <w:pStyle w:val="Prrafodelista"/>
        <w:numPr>
          <w:ilvl w:val="0"/>
          <w:numId w:val="4"/>
        </w:numPr>
        <w:spacing w:line="360" w:lineRule="auto"/>
        <w:jc w:val="both"/>
        <w:rPr>
          <w:rFonts w:ascii="Arial" w:hAnsi="Arial" w:cs="Arial"/>
          <w:sz w:val="24"/>
          <w:szCs w:val="24"/>
        </w:rPr>
      </w:pPr>
      <w:r>
        <w:rPr>
          <w:rFonts w:ascii="Arial" w:hAnsi="Arial" w:cs="Arial"/>
          <w:sz w:val="24"/>
          <w:szCs w:val="24"/>
        </w:rPr>
        <w:t>…………………:</w:t>
      </w:r>
    </w:p>
    <w:p w:rsidR="00492D23" w:rsidRPr="00492D23" w:rsidRDefault="00492D23" w:rsidP="00492D23">
      <w:pPr>
        <w:spacing w:line="360" w:lineRule="auto"/>
        <w:jc w:val="both"/>
        <w:rPr>
          <w:rFonts w:ascii="Arial" w:hAnsi="Arial" w:cs="Arial"/>
          <w:b/>
          <w:sz w:val="24"/>
          <w:szCs w:val="24"/>
        </w:rPr>
      </w:pPr>
      <w:r w:rsidRPr="00492D23">
        <w:rPr>
          <w:rFonts w:ascii="Arial" w:hAnsi="Arial" w:cs="Arial"/>
          <w:b/>
          <w:sz w:val="24"/>
          <w:szCs w:val="24"/>
        </w:rPr>
        <w:t>DE LAS GESTIONES REALIZADAS PARA LA INSCRIPCIÓN:</w:t>
      </w:r>
    </w:p>
    <w:p w:rsidR="007D42B5" w:rsidRDefault="00492D23" w:rsidP="00DF27D1">
      <w:pPr>
        <w:pStyle w:val="Prrafodelista"/>
        <w:numPr>
          <w:ilvl w:val="0"/>
          <w:numId w:val="4"/>
        </w:numPr>
        <w:spacing w:line="360" w:lineRule="auto"/>
        <w:jc w:val="both"/>
        <w:rPr>
          <w:rFonts w:ascii="Arial" w:hAnsi="Arial" w:cs="Arial"/>
          <w:sz w:val="24"/>
          <w:szCs w:val="24"/>
        </w:rPr>
      </w:pPr>
      <w:r>
        <w:rPr>
          <w:rFonts w:ascii="Arial" w:hAnsi="Arial" w:cs="Arial"/>
          <w:sz w:val="24"/>
          <w:szCs w:val="24"/>
        </w:rPr>
        <w:t xml:space="preserve">Con el fin de inscribir a nuestro hijo acudimos a las oficinas de la Dirección Provincial de…….. de la Dirección General de </w:t>
      </w:r>
      <w:r w:rsidR="0049440F" w:rsidRPr="007D42B5">
        <w:rPr>
          <w:rFonts w:ascii="Arial" w:hAnsi="Arial" w:cs="Arial"/>
          <w:sz w:val="24"/>
          <w:szCs w:val="24"/>
        </w:rPr>
        <w:t xml:space="preserve">Registro Civil Identificación y Cedulación, obteniendo como respuesta que el </w:t>
      </w:r>
      <w:r>
        <w:rPr>
          <w:rFonts w:ascii="Arial" w:hAnsi="Arial" w:cs="Arial"/>
          <w:sz w:val="24"/>
          <w:szCs w:val="24"/>
        </w:rPr>
        <w:t xml:space="preserve">trámite debíamos realizarlo mediante una petición de inscripción tardía de nacimiento </w:t>
      </w:r>
      <w:r w:rsidR="00795C89">
        <w:rPr>
          <w:rFonts w:ascii="Arial" w:hAnsi="Arial" w:cs="Arial"/>
          <w:sz w:val="24"/>
          <w:szCs w:val="24"/>
        </w:rPr>
        <w:t>mediante proceso administrativo;</w:t>
      </w:r>
      <w:r w:rsidR="0049440F" w:rsidRPr="007D42B5">
        <w:rPr>
          <w:rFonts w:ascii="Arial" w:hAnsi="Arial" w:cs="Arial"/>
          <w:sz w:val="24"/>
          <w:szCs w:val="24"/>
        </w:rPr>
        <w:t xml:space="preserve"> </w:t>
      </w:r>
    </w:p>
    <w:p w:rsidR="00A67B76" w:rsidRPr="00A67B76" w:rsidRDefault="0049440F" w:rsidP="00A573C6">
      <w:pPr>
        <w:pStyle w:val="Prrafodelista"/>
        <w:numPr>
          <w:ilvl w:val="0"/>
          <w:numId w:val="4"/>
        </w:numPr>
        <w:spacing w:line="360" w:lineRule="auto"/>
        <w:jc w:val="both"/>
        <w:rPr>
          <w:rFonts w:ascii="Arial" w:hAnsi="Arial" w:cs="Arial"/>
          <w:b/>
          <w:sz w:val="24"/>
          <w:szCs w:val="24"/>
        </w:rPr>
      </w:pPr>
      <w:r w:rsidRPr="00A67B76">
        <w:rPr>
          <w:rFonts w:ascii="Arial" w:hAnsi="Arial" w:cs="Arial"/>
          <w:sz w:val="24"/>
          <w:szCs w:val="24"/>
        </w:rPr>
        <w:t xml:space="preserve">DE LA PETICIÓN DE INSCRIPCIÓN TARDÍA DE NACIMIENTO </w:t>
      </w:r>
      <w:r w:rsidR="00795C89">
        <w:rPr>
          <w:rFonts w:ascii="Arial" w:hAnsi="Arial" w:cs="Arial"/>
          <w:sz w:val="24"/>
          <w:szCs w:val="24"/>
        </w:rPr>
        <w:t>M</w:t>
      </w:r>
      <w:r w:rsidRPr="00A67B76">
        <w:rPr>
          <w:rFonts w:ascii="Arial" w:hAnsi="Arial" w:cs="Arial"/>
          <w:sz w:val="24"/>
          <w:szCs w:val="24"/>
        </w:rPr>
        <w:t>EDIANTE PROCESO ADMINISTRATIVO: Cumpliendo con el requerimiento realizado por la mencionada institución, proced</w:t>
      </w:r>
      <w:r w:rsidR="00795C89">
        <w:rPr>
          <w:rFonts w:ascii="Arial" w:hAnsi="Arial" w:cs="Arial"/>
          <w:sz w:val="24"/>
          <w:szCs w:val="24"/>
        </w:rPr>
        <w:t xml:space="preserve">imos </w:t>
      </w:r>
      <w:r w:rsidRPr="00A67B76">
        <w:rPr>
          <w:rFonts w:ascii="Arial" w:hAnsi="Arial" w:cs="Arial"/>
          <w:sz w:val="24"/>
          <w:szCs w:val="24"/>
        </w:rPr>
        <w:t xml:space="preserve">a solicitar la inscripción tardía de nacimiento de </w:t>
      </w:r>
      <w:r w:rsidR="00795C89">
        <w:rPr>
          <w:rFonts w:ascii="Arial" w:hAnsi="Arial" w:cs="Arial"/>
          <w:sz w:val="24"/>
          <w:szCs w:val="24"/>
        </w:rPr>
        <w:t>nuestro hijo</w:t>
      </w:r>
      <w:r w:rsidRPr="00A67B76">
        <w:rPr>
          <w:rFonts w:ascii="Arial" w:hAnsi="Arial" w:cs="Arial"/>
          <w:sz w:val="24"/>
          <w:szCs w:val="24"/>
        </w:rPr>
        <w:t xml:space="preserve"> que responde a los nombres de</w:t>
      </w:r>
      <w:r w:rsidR="00795C89">
        <w:rPr>
          <w:rFonts w:ascii="Arial" w:hAnsi="Arial" w:cs="Arial"/>
          <w:sz w:val="24"/>
          <w:szCs w:val="24"/>
        </w:rPr>
        <w:t>……………</w:t>
      </w:r>
      <w:r w:rsidRPr="00A67B76">
        <w:rPr>
          <w:rFonts w:ascii="Arial" w:hAnsi="Arial" w:cs="Arial"/>
          <w:sz w:val="24"/>
          <w:szCs w:val="24"/>
        </w:rPr>
        <w:t>, lo que demuestro con la solicitud presentada el</w:t>
      </w:r>
      <w:r w:rsidR="00795C89">
        <w:rPr>
          <w:rFonts w:ascii="Arial" w:hAnsi="Arial" w:cs="Arial"/>
          <w:sz w:val="24"/>
          <w:szCs w:val="24"/>
        </w:rPr>
        <w:t>….</w:t>
      </w:r>
      <w:r w:rsidRPr="00A67B76">
        <w:rPr>
          <w:rFonts w:ascii="Arial" w:hAnsi="Arial" w:cs="Arial"/>
          <w:sz w:val="24"/>
          <w:szCs w:val="24"/>
        </w:rPr>
        <w:t xml:space="preserve"> de</w:t>
      </w:r>
      <w:r w:rsidR="00795C89">
        <w:rPr>
          <w:rFonts w:ascii="Arial" w:hAnsi="Arial" w:cs="Arial"/>
          <w:sz w:val="24"/>
          <w:szCs w:val="24"/>
        </w:rPr>
        <w:t>….</w:t>
      </w:r>
      <w:r w:rsidRPr="00A67B76">
        <w:rPr>
          <w:rFonts w:ascii="Arial" w:hAnsi="Arial" w:cs="Arial"/>
          <w:sz w:val="24"/>
          <w:szCs w:val="24"/>
        </w:rPr>
        <w:t xml:space="preserve"> de 20</w:t>
      </w:r>
      <w:r w:rsidR="00795C89">
        <w:rPr>
          <w:rFonts w:ascii="Arial" w:hAnsi="Arial" w:cs="Arial"/>
          <w:sz w:val="24"/>
          <w:szCs w:val="24"/>
        </w:rPr>
        <w:t>…</w:t>
      </w:r>
      <w:r w:rsidRPr="00A67B76">
        <w:rPr>
          <w:rFonts w:ascii="Arial" w:hAnsi="Arial" w:cs="Arial"/>
          <w:sz w:val="24"/>
          <w:szCs w:val="24"/>
        </w:rPr>
        <w:t xml:space="preserve">, misma que fue signada con el Número </w:t>
      </w:r>
      <w:r w:rsidR="00A67B76" w:rsidRPr="00A67B76">
        <w:rPr>
          <w:rFonts w:ascii="Arial" w:hAnsi="Arial" w:cs="Arial"/>
          <w:sz w:val="24"/>
          <w:szCs w:val="24"/>
        </w:rPr>
        <w:t>Único de T</w:t>
      </w:r>
      <w:r w:rsidRPr="00A67B76">
        <w:rPr>
          <w:rFonts w:ascii="Arial" w:hAnsi="Arial" w:cs="Arial"/>
          <w:sz w:val="24"/>
          <w:szCs w:val="24"/>
        </w:rPr>
        <w:t>rámite (NUT): 2018576871, documento que adjunté a la presente solicitud; y,</w:t>
      </w:r>
      <w:r w:rsidR="00A67B76" w:rsidRPr="00A67B76">
        <w:rPr>
          <w:rFonts w:ascii="Arial" w:hAnsi="Arial" w:cs="Arial"/>
          <w:sz w:val="24"/>
          <w:szCs w:val="24"/>
        </w:rPr>
        <w:t xml:space="preserve"> </w:t>
      </w:r>
    </w:p>
    <w:p w:rsidR="0049440F" w:rsidRPr="00795C89" w:rsidRDefault="0049440F" w:rsidP="00A573C6">
      <w:pPr>
        <w:pStyle w:val="Prrafodelista"/>
        <w:numPr>
          <w:ilvl w:val="0"/>
          <w:numId w:val="4"/>
        </w:numPr>
        <w:spacing w:line="360" w:lineRule="auto"/>
        <w:jc w:val="both"/>
        <w:rPr>
          <w:rFonts w:ascii="Arial" w:hAnsi="Arial" w:cs="Arial"/>
          <w:b/>
          <w:sz w:val="24"/>
          <w:szCs w:val="24"/>
        </w:rPr>
      </w:pPr>
      <w:r w:rsidRPr="00A67B76">
        <w:rPr>
          <w:rFonts w:ascii="Arial" w:hAnsi="Arial" w:cs="Arial"/>
          <w:sz w:val="24"/>
          <w:szCs w:val="24"/>
        </w:rPr>
        <w:lastRenderedPageBreak/>
        <w:t>DE LA RESOLUCIÓN ADMINISTRATIVA</w:t>
      </w:r>
      <w:r w:rsidR="00795C89">
        <w:rPr>
          <w:rFonts w:ascii="Arial" w:hAnsi="Arial" w:cs="Arial"/>
          <w:sz w:val="24"/>
          <w:szCs w:val="24"/>
        </w:rPr>
        <w:t xml:space="preserve"> N°...........</w:t>
      </w:r>
      <w:r w:rsidRPr="00A67B76">
        <w:rPr>
          <w:rFonts w:ascii="Arial" w:hAnsi="Arial" w:cs="Arial"/>
          <w:sz w:val="24"/>
          <w:szCs w:val="24"/>
        </w:rPr>
        <w:t>: Dando contestación a la solicitud que presenté el</w:t>
      </w:r>
      <w:r w:rsidR="00795C89">
        <w:rPr>
          <w:rFonts w:ascii="Arial" w:hAnsi="Arial" w:cs="Arial"/>
          <w:sz w:val="24"/>
          <w:szCs w:val="24"/>
        </w:rPr>
        <w:t>….</w:t>
      </w:r>
      <w:r w:rsidRPr="00A67B76">
        <w:rPr>
          <w:rFonts w:ascii="Arial" w:hAnsi="Arial" w:cs="Arial"/>
          <w:sz w:val="24"/>
          <w:szCs w:val="24"/>
        </w:rPr>
        <w:t xml:space="preserve"> de</w:t>
      </w:r>
      <w:r w:rsidR="00795C89">
        <w:rPr>
          <w:rFonts w:ascii="Arial" w:hAnsi="Arial" w:cs="Arial"/>
          <w:sz w:val="24"/>
          <w:szCs w:val="24"/>
        </w:rPr>
        <w:t>….</w:t>
      </w:r>
      <w:r w:rsidRPr="00A67B76">
        <w:rPr>
          <w:rFonts w:ascii="Arial" w:hAnsi="Arial" w:cs="Arial"/>
          <w:sz w:val="24"/>
          <w:szCs w:val="24"/>
        </w:rPr>
        <w:t xml:space="preserve"> de 20</w:t>
      </w:r>
      <w:r w:rsidR="00795C89">
        <w:rPr>
          <w:rFonts w:ascii="Arial" w:hAnsi="Arial" w:cs="Arial"/>
          <w:sz w:val="24"/>
          <w:szCs w:val="24"/>
        </w:rPr>
        <w:t>..</w:t>
      </w:r>
      <w:r w:rsidRPr="00A67B76">
        <w:rPr>
          <w:rFonts w:ascii="Arial" w:hAnsi="Arial" w:cs="Arial"/>
          <w:sz w:val="24"/>
          <w:szCs w:val="24"/>
        </w:rPr>
        <w:t xml:space="preserve">, signada con el Número </w:t>
      </w:r>
      <w:r w:rsidR="00A67B76">
        <w:rPr>
          <w:rFonts w:ascii="Arial" w:hAnsi="Arial" w:cs="Arial"/>
          <w:sz w:val="24"/>
          <w:szCs w:val="24"/>
        </w:rPr>
        <w:t>Ú</w:t>
      </w:r>
      <w:r w:rsidRPr="00A67B76">
        <w:rPr>
          <w:rFonts w:ascii="Arial" w:hAnsi="Arial" w:cs="Arial"/>
          <w:sz w:val="24"/>
          <w:szCs w:val="24"/>
        </w:rPr>
        <w:t xml:space="preserve">nico de </w:t>
      </w:r>
      <w:r w:rsidR="00A67B76">
        <w:rPr>
          <w:rFonts w:ascii="Arial" w:hAnsi="Arial" w:cs="Arial"/>
          <w:sz w:val="24"/>
          <w:szCs w:val="24"/>
        </w:rPr>
        <w:t>T</w:t>
      </w:r>
      <w:r w:rsidRPr="00A67B76">
        <w:rPr>
          <w:rFonts w:ascii="Arial" w:hAnsi="Arial" w:cs="Arial"/>
          <w:sz w:val="24"/>
          <w:szCs w:val="24"/>
        </w:rPr>
        <w:t>rámite (NUT):</w:t>
      </w:r>
      <w:r w:rsidR="00795C89">
        <w:rPr>
          <w:rFonts w:ascii="Arial" w:hAnsi="Arial" w:cs="Arial"/>
          <w:sz w:val="24"/>
          <w:szCs w:val="24"/>
        </w:rPr>
        <w:t>……..</w:t>
      </w:r>
      <w:r w:rsidRPr="00A67B76">
        <w:rPr>
          <w:rFonts w:ascii="Arial" w:hAnsi="Arial" w:cs="Arial"/>
          <w:sz w:val="24"/>
          <w:szCs w:val="24"/>
        </w:rPr>
        <w:t>, con fecha</w:t>
      </w:r>
      <w:r w:rsidR="00795C89">
        <w:rPr>
          <w:rFonts w:ascii="Arial" w:hAnsi="Arial" w:cs="Arial"/>
          <w:sz w:val="24"/>
          <w:szCs w:val="24"/>
        </w:rPr>
        <w:t>…</w:t>
      </w:r>
      <w:r w:rsidRPr="00A67B76">
        <w:rPr>
          <w:rFonts w:ascii="Arial" w:hAnsi="Arial" w:cs="Arial"/>
          <w:sz w:val="24"/>
          <w:szCs w:val="24"/>
        </w:rPr>
        <w:t xml:space="preserve"> de</w:t>
      </w:r>
      <w:r w:rsidR="00795C89">
        <w:rPr>
          <w:rFonts w:ascii="Arial" w:hAnsi="Arial" w:cs="Arial"/>
          <w:sz w:val="24"/>
          <w:szCs w:val="24"/>
        </w:rPr>
        <w:t>….</w:t>
      </w:r>
      <w:r w:rsidRPr="00A67B76">
        <w:rPr>
          <w:rFonts w:ascii="Arial" w:hAnsi="Arial" w:cs="Arial"/>
          <w:sz w:val="24"/>
          <w:szCs w:val="24"/>
        </w:rPr>
        <w:t xml:space="preserve"> de 20</w:t>
      </w:r>
      <w:r w:rsidR="00795C89">
        <w:rPr>
          <w:rFonts w:ascii="Arial" w:hAnsi="Arial" w:cs="Arial"/>
          <w:sz w:val="24"/>
          <w:szCs w:val="24"/>
        </w:rPr>
        <w:t>….</w:t>
      </w:r>
      <w:r w:rsidRPr="00A67B76">
        <w:rPr>
          <w:rFonts w:ascii="Arial" w:hAnsi="Arial" w:cs="Arial"/>
          <w:sz w:val="24"/>
          <w:szCs w:val="24"/>
        </w:rPr>
        <w:t>, la Asesoría Jurídica de la de la Dirección General de Registro Civil Identificación y Cedulación de</w:t>
      </w:r>
      <w:r w:rsidR="00795C89">
        <w:rPr>
          <w:rFonts w:ascii="Arial" w:hAnsi="Arial" w:cs="Arial"/>
          <w:sz w:val="24"/>
          <w:szCs w:val="24"/>
        </w:rPr>
        <w:t>……..</w:t>
      </w:r>
      <w:r w:rsidRPr="00A67B76">
        <w:rPr>
          <w:rFonts w:ascii="Arial" w:hAnsi="Arial" w:cs="Arial"/>
          <w:sz w:val="24"/>
          <w:szCs w:val="24"/>
        </w:rPr>
        <w:t>,  emite la RESOLUCIÓN ADMINISTRATIVA</w:t>
      </w:r>
      <w:r w:rsidR="00795C89">
        <w:rPr>
          <w:rFonts w:ascii="Arial" w:hAnsi="Arial" w:cs="Arial"/>
          <w:sz w:val="24"/>
          <w:szCs w:val="24"/>
        </w:rPr>
        <w:t>……………..</w:t>
      </w:r>
      <w:r w:rsidRPr="00A67B76">
        <w:rPr>
          <w:rFonts w:ascii="Arial" w:hAnsi="Arial" w:cs="Arial"/>
          <w:sz w:val="24"/>
          <w:szCs w:val="24"/>
        </w:rPr>
        <w:t xml:space="preserve">, mediante la cual se determina que no procede el trámite vía administrativa de inscripción de nacimiento, resolución fundamentada en los artículos 4, 31 y 76 párrafo 3 de la  Ley Orgánica de Gestión de la Identidad y Datos Civiles, debiéndose realizar la Inscripción Tardía del nacimiento de mi </w:t>
      </w:r>
      <w:r w:rsidR="00A67B76">
        <w:rPr>
          <w:rFonts w:ascii="Arial" w:hAnsi="Arial" w:cs="Arial"/>
          <w:sz w:val="24"/>
          <w:szCs w:val="24"/>
        </w:rPr>
        <w:t>P</w:t>
      </w:r>
      <w:r w:rsidRPr="00A67B76">
        <w:rPr>
          <w:rFonts w:ascii="Arial" w:hAnsi="Arial" w:cs="Arial"/>
          <w:sz w:val="24"/>
          <w:szCs w:val="24"/>
        </w:rPr>
        <w:t xml:space="preserve">adre por vía judicial, motivo por el cual </w:t>
      </w:r>
      <w:r w:rsidR="00A67B76">
        <w:rPr>
          <w:rFonts w:ascii="Arial" w:hAnsi="Arial" w:cs="Arial"/>
          <w:sz w:val="24"/>
          <w:szCs w:val="24"/>
        </w:rPr>
        <w:t xml:space="preserve">acudo ante </w:t>
      </w:r>
      <w:r w:rsidRPr="00A67B76">
        <w:rPr>
          <w:rFonts w:ascii="Arial" w:hAnsi="Arial" w:cs="Arial"/>
          <w:sz w:val="24"/>
          <w:szCs w:val="24"/>
        </w:rPr>
        <w:t xml:space="preserve">Su Señoría la presente </w:t>
      </w:r>
      <w:r w:rsidR="00A67B76">
        <w:rPr>
          <w:rFonts w:ascii="Arial" w:hAnsi="Arial" w:cs="Arial"/>
          <w:sz w:val="24"/>
          <w:szCs w:val="24"/>
        </w:rPr>
        <w:t>demanda</w:t>
      </w:r>
      <w:r w:rsidRPr="00A67B76">
        <w:rPr>
          <w:rFonts w:ascii="Arial" w:hAnsi="Arial" w:cs="Arial"/>
          <w:sz w:val="24"/>
          <w:szCs w:val="24"/>
        </w:rPr>
        <w:t>.</w:t>
      </w:r>
    </w:p>
    <w:p w:rsidR="00795C89" w:rsidRPr="00795C89" w:rsidRDefault="00795C89" w:rsidP="00795C89">
      <w:pPr>
        <w:pStyle w:val="Prrafodelista"/>
        <w:numPr>
          <w:ilvl w:val="0"/>
          <w:numId w:val="4"/>
        </w:numPr>
        <w:spacing w:line="360" w:lineRule="auto"/>
        <w:jc w:val="both"/>
        <w:rPr>
          <w:rFonts w:ascii="Arial" w:hAnsi="Arial" w:cs="Arial"/>
          <w:b/>
          <w:sz w:val="24"/>
          <w:szCs w:val="24"/>
        </w:rPr>
      </w:pPr>
      <w:r>
        <w:rPr>
          <w:rFonts w:ascii="Arial" w:hAnsi="Arial" w:cs="Arial"/>
          <w:sz w:val="24"/>
          <w:szCs w:val="24"/>
        </w:rPr>
        <w:t>……………………</w:t>
      </w:r>
    </w:p>
    <w:p w:rsidR="005251EF" w:rsidRPr="00795C89" w:rsidRDefault="005251EF" w:rsidP="00795C89">
      <w:pPr>
        <w:spacing w:line="360" w:lineRule="auto"/>
        <w:jc w:val="center"/>
        <w:rPr>
          <w:rFonts w:ascii="Arial" w:hAnsi="Arial" w:cs="Arial"/>
          <w:b/>
          <w:sz w:val="24"/>
          <w:szCs w:val="24"/>
        </w:rPr>
      </w:pPr>
      <w:r w:rsidRPr="00795C89">
        <w:rPr>
          <w:rFonts w:ascii="Arial" w:hAnsi="Arial" w:cs="Arial"/>
          <w:b/>
          <w:sz w:val="24"/>
          <w:szCs w:val="24"/>
        </w:rPr>
        <w:t>VI</w:t>
      </w:r>
    </w:p>
    <w:p w:rsidR="00795C89" w:rsidRDefault="00795C89" w:rsidP="00795C89">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AC0D73" w:rsidRDefault="00AC0D73" w:rsidP="005251EF">
      <w:pPr>
        <w:spacing w:line="360" w:lineRule="auto"/>
        <w:contextualSpacing/>
        <w:jc w:val="both"/>
        <w:rPr>
          <w:rFonts w:ascii="Arial" w:hAnsi="Arial" w:cs="Arial"/>
          <w:b/>
          <w:sz w:val="24"/>
          <w:szCs w:val="24"/>
        </w:rPr>
      </w:pPr>
      <w:r>
        <w:rPr>
          <w:rFonts w:ascii="Arial" w:hAnsi="Arial" w:cs="Arial"/>
          <w:b/>
          <w:sz w:val="24"/>
          <w:szCs w:val="24"/>
        </w:rPr>
        <w:t xml:space="preserve">CÓDIGO ORGÁNICO GENERAL DE PROCESOS: </w:t>
      </w:r>
    </w:p>
    <w:p w:rsidR="00AC0D73" w:rsidRDefault="00AC0D73" w:rsidP="005251EF">
      <w:pPr>
        <w:spacing w:line="360" w:lineRule="auto"/>
        <w:contextualSpacing/>
        <w:jc w:val="both"/>
        <w:rPr>
          <w:rFonts w:ascii="Arial" w:hAnsi="Arial" w:cs="Arial"/>
          <w:sz w:val="24"/>
          <w:szCs w:val="24"/>
        </w:rPr>
      </w:pPr>
      <w:r w:rsidRPr="00AC0D73">
        <w:rPr>
          <w:rFonts w:ascii="Arial" w:hAnsi="Arial" w:cs="Arial"/>
          <w:b/>
          <w:sz w:val="24"/>
          <w:szCs w:val="24"/>
        </w:rPr>
        <w:t>Art. 9</w:t>
      </w:r>
      <w:r w:rsidRPr="00AC0D73">
        <w:rPr>
          <w:rFonts w:ascii="Arial" w:hAnsi="Arial" w:cs="Arial"/>
          <w:sz w:val="24"/>
          <w:szCs w:val="24"/>
        </w:rPr>
        <w:t>.- Competencia territorial. Por regla general será competente, en razón del territorio y conforme con la especialización respectiva, la o el juzgador del lugar donde tenga su domicilio la persona demandada.</w:t>
      </w:r>
    </w:p>
    <w:p w:rsidR="00445DF3" w:rsidRDefault="00445DF3" w:rsidP="005251EF">
      <w:pPr>
        <w:spacing w:line="360" w:lineRule="auto"/>
        <w:contextualSpacing/>
        <w:jc w:val="both"/>
        <w:rPr>
          <w:rFonts w:ascii="Arial" w:hAnsi="Arial" w:cs="Arial"/>
          <w:sz w:val="24"/>
          <w:szCs w:val="24"/>
        </w:rPr>
      </w:pPr>
      <w:r w:rsidRPr="00661E96">
        <w:rPr>
          <w:rFonts w:ascii="Arial" w:hAnsi="Arial" w:cs="Arial"/>
          <w:b/>
          <w:sz w:val="24"/>
          <w:szCs w:val="24"/>
        </w:rPr>
        <w:t>Art. 60.-</w:t>
      </w:r>
      <w:r w:rsidRPr="00445DF3">
        <w:rPr>
          <w:rFonts w:ascii="Arial" w:hAnsi="Arial" w:cs="Arial"/>
          <w:sz w:val="24"/>
          <w:szCs w:val="24"/>
        </w:rPr>
        <w:t xml:space="preserve"> Citación a organismos o instituciones estatales.- Las citaciones a las instituciones del Estado y sus funcionarios por asuntos propios de su empleo, se realizarán en la dependencia local más próxima al lugar del proceso.</w:t>
      </w:r>
    </w:p>
    <w:p w:rsidR="00A67B76" w:rsidRPr="00A67B76" w:rsidRDefault="00A67B76" w:rsidP="005251EF">
      <w:pPr>
        <w:spacing w:line="360" w:lineRule="auto"/>
        <w:contextualSpacing/>
        <w:jc w:val="both"/>
        <w:rPr>
          <w:rFonts w:ascii="Arial" w:hAnsi="Arial" w:cs="Arial"/>
          <w:sz w:val="24"/>
          <w:szCs w:val="24"/>
        </w:rPr>
      </w:pPr>
      <w:r w:rsidRPr="00A67B76">
        <w:rPr>
          <w:rFonts w:ascii="Arial" w:hAnsi="Arial" w:cs="Arial"/>
          <w:b/>
          <w:sz w:val="24"/>
          <w:szCs w:val="24"/>
        </w:rPr>
        <w:t xml:space="preserve">Art. 289.- </w:t>
      </w:r>
      <w:r w:rsidRPr="00A67B76">
        <w:rPr>
          <w:rFonts w:ascii="Arial" w:hAnsi="Arial" w:cs="Arial"/>
          <w:sz w:val="24"/>
          <w:szCs w:val="24"/>
        </w:rPr>
        <w:t>Procedencia. Se tramitarán por el procedimiento ordinario todas aquellas pretensiones que no tengan previsto un trámite especial para su sustanciación.</w:t>
      </w:r>
    </w:p>
    <w:p w:rsidR="00A67B76" w:rsidRDefault="00A67B76" w:rsidP="005251EF">
      <w:pPr>
        <w:spacing w:line="360" w:lineRule="auto"/>
        <w:contextualSpacing/>
        <w:jc w:val="both"/>
        <w:rPr>
          <w:rFonts w:ascii="Arial" w:hAnsi="Arial" w:cs="Arial"/>
          <w:b/>
          <w:sz w:val="24"/>
          <w:szCs w:val="24"/>
        </w:rPr>
      </w:pPr>
    </w:p>
    <w:p w:rsidR="00F13AC6" w:rsidRDefault="00F13AC6" w:rsidP="005251EF">
      <w:pPr>
        <w:spacing w:line="360" w:lineRule="auto"/>
        <w:contextualSpacing/>
        <w:jc w:val="both"/>
        <w:rPr>
          <w:rFonts w:ascii="Arial" w:hAnsi="Arial" w:cs="Arial"/>
          <w:b/>
          <w:sz w:val="24"/>
          <w:szCs w:val="24"/>
        </w:rPr>
      </w:pPr>
      <w:r>
        <w:rPr>
          <w:rFonts w:ascii="Arial" w:hAnsi="Arial" w:cs="Arial"/>
          <w:b/>
          <w:sz w:val="24"/>
          <w:szCs w:val="24"/>
        </w:rPr>
        <w:t xml:space="preserve">LEY ORGÁNICA DE GESTIÓN DE LA IDENTIDAD Y DATOS CIVILES: </w:t>
      </w:r>
    </w:p>
    <w:p w:rsidR="00433B24" w:rsidRPr="00433B24" w:rsidRDefault="00433B24" w:rsidP="005251EF">
      <w:pPr>
        <w:spacing w:line="360" w:lineRule="auto"/>
        <w:contextualSpacing/>
        <w:jc w:val="both"/>
        <w:rPr>
          <w:rFonts w:ascii="Arial" w:hAnsi="Arial" w:cs="Arial"/>
          <w:sz w:val="24"/>
          <w:szCs w:val="24"/>
          <w:lang w:val="es-EC"/>
        </w:rPr>
      </w:pPr>
      <w:r w:rsidRPr="00433B24">
        <w:rPr>
          <w:rFonts w:ascii="Arial" w:hAnsi="Arial" w:cs="Arial"/>
          <w:b/>
          <w:bCs/>
          <w:sz w:val="24"/>
          <w:szCs w:val="24"/>
          <w:lang w:val="es-EC"/>
        </w:rPr>
        <w:t>Art. 4</w:t>
      </w:r>
      <w:r w:rsidRPr="00433B24">
        <w:rPr>
          <w:rFonts w:ascii="Arial" w:hAnsi="Arial" w:cs="Arial"/>
          <w:b/>
          <w:sz w:val="24"/>
          <w:szCs w:val="24"/>
          <w:lang w:val="es-EC"/>
        </w:rPr>
        <w:t xml:space="preserve">.- </w:t>
      </w:r>
      <w:r w:rsidRPr="00433B24">
        <w:rPr>
          <w:rFonts w:ascii="Arial" w:hAnsi="Arial" w:cs="Arial"/>
          <w:sz w:val="24"/>
          <w:szCs w:val="24"/>
          <w:lang w:val="es-EC"/>
        </w:rPr>
        <w:t xml:space="preserve">Principios básicos rectores. Para la aplicación de esta Ley, rigen los siguientes principios: </w:t>
      </w:r>
    </w:p>
    <w:p w:rsidR="00433B24" w:rsidRPr="00433B24" w:rsidRDefault="00433B24" w:rsidP="005251EF">
      <w:pPr>
        <w:spacing w:line="360" w:lineRule="auto"/>
        <w:contextualSpacing/>
        <w:jc w:val="both"/>
        <w:rPr>
          <w:rFonts w:ascii="Arial" w:hAnsi="Arial" w:cs="Arial"/>
          <w:sz w:val="24"/>
          <w:szCs w:val="24"/>
          <w:lang w:val="es-EC"/>
        </w:rPr>
      </w:pPr>
      <w:r w:rsidRPr="00433B24">
        <w:rPr>
          <w:rFonts w:ascii="Arial" w:hAnsi="Arial" w:cs="Arial"/>
          <w:sz w:val="24"/>
          <w:szCs w:val="24"/>
          <w:lang w:val="es-EC"/>
        </w:rPr>
        <w:lastRenderedPageBreak/>
        <w:t>1. Validez jurídica y eficacia de los documentos electrónicos. Tendrán la misma validez jurídica y eficacia de un documento físico original, los archivos de documentos, banco de datos y toda aplicación almacenada o transmitida por medios electrónicos, informáticos o magnéticos, de conformidad con la ley de la materia.</w:t>
      </w:r>
    </w:p>
    <w:p w:rsidR="00433B24" w:rsidRPr="00433B24" w:rsidRDefault="00433B24" w:rsidP="005251EF">
      <w:pPr>
        <w:spacing w:line="360" w:lineRule="auto"/>
        <w:contextualSpacing/>
        <w:jc w:val="both"/>
        <w:rPr>
          <w:rFonts w:ascii="Arial" w:hAnsi="Arial" w:cs="Arial"/>
          <w:sz w:val="24"/>
          <w:szCs w:val="24"/>
          <w:lang w:val="es-EC"/>
        </w:rPr>
      </w:pPr>
      <w:r w:rsidRPr="00433B24">
        <w:rPr>
          <w:rFonts w:ascii="Arial" w:hAnsi="Arial" w:cs="Arial"/>
          <w:sz w:val="24"/>
          <w:szCs w:val="24"/>
          <w:lang w:val="es-EC"/>
        </w:rPr>
        <w:t>2. Unicidad. Existirá un número único de identificación al que se vincularán todos los datos personales públicos o privados que se tengan que inscribir y registrar por mandato legal o judicial, y se hará constar en forma obligatoria en los diferentes documentos tanto públicos como privados.</w:t>
      </w:r>
    </w:p>
    <w:p w:rsidR="00433B24" w:rsidRPr="00433B24" w:rsidRDefault="00433B24" w:rsidP="005251EF">
      <w:pPr>
        <w:spacing w:line="360" w:lineRule="auto"/>
        <w:contextualSpacing/>
        <w:jc w:val="both"/>
        <w:rPr>
          <w:rFonts w:ascii="Arial" w:hAnsi="Arial" w:cs="Arial"/>
          <w:sz w:val="24"/>
          <w:szCs w:val="24"/>
          <w:lang w:val="es-EC"/>
        </w:rPr>
      </w:pPr>
      <w:r w:rsidRPr="00433B24">
        <w:rPr>
          <w:rFonts w:ascii="Arial" w:hAnsi="Arial" w:cs="Arial"/>
          <w:sz w:val="24"/>
          <w:szCs w:val="24"/>
          <w:lang w:val="es-EC"/>
        </w:rPr>
        <w:t>3. Universalidad. Todas las personas ecuatorianas y extranjeras, sin importar su condición migratoria, podrán acceder a los servicios que presta la Dirección General de Registro Civil, Identificación y Cedulación, bajo las condiciones y circunstancias establecidas en la Ley y su Reglamento.</w:t>
      </w:r>
    </w:p>
    <w:p w:rsidR="00433B24" w:rsidRPr="00433B24" w:rsidRDefault="00433B24" w:rsidP="005251EF">
      <w:pPr>
        <w:spacing w:line="360" w:lineRule="auto"/>
        <w:contextualSpacing/>
        <w:jc w:val="both"/>
        <w:rPr>
          <w:rFonts w:ascii="Arial" w:hAnsi="Arial" w:cs="Arial"/>
          <w:sz w:val="24"/>
          <w:szCs w:val="24"/>
          <w:lang w:val="es-EC"/>
        </w:rPr>
      </w:pPr>
      <w:r w:rsidRPr="00433B24">
        <w:rPr>
          <w:rFonts w:ascii="Arial" w:hAnsi="Arial" w:cs="Arial"/>
          <w:sz w:val="24"/>
          <w:szCs w:val="24"/>
          <w:lang w:val="es-EC"/>
        </w:rPr>
        <w:t>4. Eficiencia. Los procesos correspondientes a la información registral guardarán simplicidad, simplificación administrativa, uniformidad, celeridad, pertinencia y utilidad y garantizan la interoperabilidad con el Sistema Nacional de Registro de Datos Públicos.</w:t>
      </w:r>
    </w:p>
    <w:p w:rsidR="00433B24" w:rsidRDefault="00433B24" w:rsidP="005251EF">
      <w:pPr>
        <w:spacing w:line="360" w:lineRule="auto"/>
        <w:contextualSpacing/>
        <w:jc w:val="both"/>
        <w:rPr>
          <w:rFonts w:ascii="Arial" w:hAnsi="Arial" w:cs="Arial"/>
          <w:sz w:val="24"/>
          <w:szCs w:val="24"/>
          <w:lang w:val="es-EC"/>
        </w:rPr>
      </w:pPr>
      <w:r w:rsidRPr="00433B24">
        <w:rPr>
          <w:rFonts w:ascii="Arial" w:hAnsi="Arial" w:cs="Arial"/>
          <w:sz w:val="24"/>
          <w:szCs w:val="24"/>
          <w:lang w:val="es-EC"/>
        </w:rPr>
        <w:t>El Estado ecuatoriano garantizará a todas las personas ecuatorianas y extranjeras, sin importar su condición migratoria, el derecho a la identidad y a la protección de datos de la información personal.</w:t>
      </w:r>
    </w:p>
    <w:p w:rsidR="00D06AB1" w:rsidRPr="00D06AB1" w:rsidRDefault="00D06AB1" w:rsidP="00D06AB1">
      <w:pPr>
        <w:spacing w:line="360" w:lineRule="auto"/>
        <w:contextualSpacing/>
        <w:jc w:val="both"/>
        <w:rPr>
          <w:rFonts w:ascii="Arial" w:hAnsi="Arial" w:cs="Arial"/>
          <w:sz w:val="24"/>
          <w:szCs w:val="24"/>
          <w:lang w:val="es-EC"/>
        </w:rPr>
      </w:pPr>
      <w:r w:rsidRPr="00D06AB1">
        <w:rPr>
          <w:rFonts w:ascii="Arial" w:hAnsi="Arial" w:cs="Arial"/>
          <w:b/>
          <w:sz w:val="24"/>
          <w:szCs w:val="24"/>
          <w:lang w:val="es-EC"/>
        </w:rPr>
        <w:t>Art. 10.-</w:t>
      </w:r>
      <w:r w:rsidRPr="00D06AB1">
        <w:rPr>
          <w:rFonts w:ascii="Arial" w:hAnsi="Arial" w:cs="Arial"/>
          <w:sz w:val="24"/>
          <w:szCs w:val="24"/>
          <w:lang w:val="es-EC"/>
        </w:rPr>
        <w:t xml:space="preserve"> Hechos y actos relativos al estado civil de las personas. La Dirección General de Registro Civil, Identificación y Cedulación solemnizará, autorizará, inscribirá y registrará, entre otros, los siguientes hechos y actos relativos al estado civil de las personas y sus modificaciones:</w:t>
      </w:r>
    </w:p>
    <w:p w:rsidR="00D06AB1" w:rsidRPr="00D06AB1" w:rsidRDefault="00D06AB1" w:rsidP="00D06AB1">
      <w:pPr>
        <w:spacing w:line="360" w:lineRule="auto"/>
        <w:contextualSpacing/>
        <w:jc w:val="both"/>
        <w:rPr>
          <w:rFonts w:ascii="Arial" w:hAnsi="Arial" w:cs="Arial"/>
          <w:sz w:val="24"/>
          <w:szCs w:val="24"/>
          <w:lang w:val="es-EC"/>
        </w:rPr>
      </w:pPr>
      <w:r w:rsidRPr="00D06AB1">
        <w:rPr>
          <w:rFonts w:ascii="Arial" w:hAnsi="Arial" w:cs="Arial"/>
          <w:sz w:val="24"/>
          <w:szCs w:val="24"/>
          <w:lang w:val="es-EC"/>
        </w:rPr>
        <w:t>1. Los nacimientos</w:t>
      </w:r>
      <w:r>
        <w:rPr>
          <w:rFonts w:ascii="Arial" w:hAnsi="Arial" w:cs="Arial"/>
          <w:sz w:val="24"/>
          <w:szCs w:val="24"/>
          <w:lang w:val="es-EC"/>
        </w:rPr>
        <w:t>….</w:t>
      </w:r>
    </w:p>
    <w:p w:rsidR="00D06AB1" w:rsidRDefault="00D06AB1" w:rsidP="00D06AB1">
      <w:pPr>
        <w:spacing w:line="360" w:lineRule="auto"/>
        <w:contextualSpacing/>
        <w:jc w:val="both"/>
        <w:rPr>
          <w:rFonts w:ascii="Arial" w:hAnsi="Arial" w:cs="Arial"/>
          <w:sz w:val="24"/>
          <w:szCs w:val="24"/>
          <w:lang w:val="es-EC"/>
        </w:rPr>
      </w:pPr>
      <w:r>
        <w:rPr>
          <w:rFonts w:ascii="Arial" w:hAnsi="Arial" w:cs="Arial"/>
          <w:sz w:val="24"/>
          <w:szCs w:val="24"/>
          <w:lang w:val="es-EC"/>
        </w:rPr>
        <w:t>….</w:t>
      </w:r>
      <w:r w:rsidRPr="00D06AB1">
        <w:rPr>
          <w:rFonts w:ascii="Arial" w:hAnsi="Arial" w:cs="Arial"/>
          <w:sz w:val="24"/>
          <w:szCs w:val="24"/>
          <w:lang w:val="es-EC"/>
        </w:rPr>
        <w:t>25. Las sentencias judiciales ejecutoriadas que afecten la información registral.</w:t>
      </w:r>
    </w:p>
    <w:p w:rsidR="00D06AB1" w:rsidRDefault="00D06AB1" w:rsidP="00D06AB1">
      <w:pPr>
        <w:spacing w:line="360" w:lineRule="auto"/>
        <w:contextualSpacing/>
        <w:jc w:val="both"/>
        <w:rPr>
          <w:rFonts w:ascii="Arial" w:hAnsi="Arial" w:cs="Arial"/>
          <w:sz w:val="24"/>
          <w:szCs w:val="24"/>
          <w:lang w:val="es-EC"/>
        </w:rPr>
      </w:pPr>
      <w:r w:rsidRPr="00D06AB1">
        <w:rPr>
          <w:rFonts w:ascii="Arial" w:hAnsi="Arial" w:cs="Arial"/>
          <w:b/>
          <w:sz w:val="24"/>
          <w:szCs w:val="24"/>
          <w:lang w:val="es-EC"/>
        </w:rPr>
        <w:t>Art. 12.-</w:t>
      </w:r>
      <w:r w:rsidRPr="00D06AB1">
        <w:rPr>
          <w:rFonts w:ascii="Arial" w:hAnsi="Arial" w:cs="Arial"/>
          <w:sz w:val="24"/>
          <w:szCs w:val="24"/>
          <w:lang w:val="es-EC"/>
        </w:rPr>
        <w:t xml:space="preserve"> Autoridad competente. La inscripción, solemnización, autorización y registro de los hechos y actos relativos al estado civil de una persona y sus modificaciones se harán ante el servidor público de la Dirección General de Registro Civil, Identificación y Cedulación de la respectiva circunscripción territorial, autorizada para el efecto.</w:t>
      </w:r>
    </w:p>
    <w:p w:rsidR="00433B24" w:rsidRDefault="00433B24" w:rsidP="005251EF">
      <w:pPr>
        <w:spacing w:line="360" w:lineRule="auto"/>
        <w:contextualSpacing/>
        <w:jc w:val="both"/>
        <w:rPr>
          <w:rFonts w:ascii="Arial" w:hAnsi="Arial" w:cs="Arial"/>
          <w:sz w:val="24"/>
          <w:szCs w:val="24"/>
          <w:lang w:val="es-EC"/>
        </w:rPr>
      </w:pPr>
      <w:r w:rsidRPr="00433B24">
        <w:rPr>
          <w:rFonts w:ascii="Arial" w:hAnsi="Arial" w:cs="Arial"/>
          <w:b/>
          <w:bCs/>
          <w:sz w:val="24"/>
          <w:szCs w:val="24"/>
          <w:lang w:val="es-EC"/>
        </w:rPr>
        <w:t>Art. 31</w:t>
      </w:r>
      <w:r w:rsidRPr="00433B24">
        <w:rPr>
          <w:rFonts w:ascii="Arial" w:hAnsi="Arial" w:cs="Arial"/>
          <w:sz w:val="24"/>
          <w:szCs w:val="24"/>
          <w:lang w:val="es-EC"/>
        </w:rPr>
        <w:t xml:space="preserve">.- Plazo para la inscripción del nacimiento. Los nacidos vivos en hospitales o centros de salud públicos o privados serán inscritos obligatoriamente con </w:t>
      </w:r>
      <w:r w:rsidRPr="00433B24">
        <w:rPr>
          <w:rFonts w:ascii="Arial" w:hAnsi="Arial" w:cs="Arial"/>
          <w:sz w:val="24"/>
          <w:szCs w:val="24"/>
          <w:lang w:val="es-EC"/>
        </w:rPr>
        <w:lastRenderedPageBreak/>
        <w:t>sustento en el Informe Estadístico de Nacido Vivo durante los tres días posteriores al nacimiento, previa notificación del establecimiento de salud respecto del hecho vital. Será obligatoria la indicación de los nombres con los que se inscribirá al recién nacido por parte del padre o la madre, dejando a salvo el derecho a modificarlos en el plazo de noventa días. Las inscripciones efectuadas dentro este plazo legal concedido se llamarán ordinarias.</w:t>
      </w:r>
    </w:p>
    <w:p w:rsidR="00433B24" w:rsidRDefault="00433B24" w:rsidP="005251EF">
      <w:pPr>
        <w:spacing w:line="360" w:lineRule="auto"/>
        <w:contextualSpacing/>
        <w:jc w:val="both"/>
        <w:rPr>
          <w:rFonts w:ascii="Arial" w:hAnsi="Arial" w:cs="Arial"/>
          <w:sz w:val="24"/>
          <w:szCs w:val="24"/>
          <w:lang w:val="es-EC"/>
        </w:rPr>
      </w:pPr>
      <w:r w:rsidRPr="00433B24">
        <w:rPr>
          <w:rFonts w:ascii="Arial" w:hAnsi="Arial" w:cs="Arial"/>
          <w:sz w:val="24"/>
          <w:szCs w:val="24"/>
          <w:lang w:val="es-EC"/>
        </w:rPr>
        <w:t>Pasados los noventa días de ocurrido el hecho, se considerarán extraordinarias, en cuyo caso se deberá cumplir con lo establecido en la presente Ley, y los requisitos serán determinados en el correspondiente Reglamento.</w:t>
      </w:r>
    </w:p>
    <w:p w:rsidR="00433B24" w:rsidRDefault="00433B24" w:rsidP="005251EF">
      <w:pPr>
        <w:spacing w:line="360" w:lineRule="auto"/>
        <w:contextualSpacing/>
        <w:jc w:val="both"/>
        <w:rPr>
          <w:rFonts w:ascii="Arial" w:hAnsi="Arial" w:cs="Arial"/>
          <w:sz w:val="24"/>
          <w:szCs w:val="24"/>
          <w:lang w:val="es-EC"/>
        </w:rPr>
      </w:pPr>
      <w:r w:rsidRPr="00433B24">
        <w:rPr>
          <w:rFonts w:ascii="Arial" w:hAnsi="Arial" w:cs="Arial"/>
          <w:sz w:val="24"/>
          <w:szCs w:val="24"/>
          <w:lang w:val="es-EC"/>
        </w:rPr>
        <w:t>Para el caso de personas mayores de 18 años, la inscripción de su nacimiento se efectuará mediante vía judicial.</w:t>
      </w:r>
    </w:p>
    <w:p w:rsidR="00E80874" w:rsidRDefault="00E80874" w:rsidP="005251EF">
      <w:pPr>
        <w:spacing w:line="360" w:lineRule="auto"/>
        <w:contextualSpacing/>
        <w:jc w:val="both"/>
        <w:rPr>
          <w:rFonts w:ascii="Arial" w:hAnsi="Arial" w:cs="Arial"/>
          <w:sz w:val="24"/>
          <w:szCs w:val="24"/>
          <w:lang w:val="es-EC"/>
        </w:rPr>
      </w:pPr>
      <w:r w:rsidRPr="00E80874">
        <w:rPr>
          <w:rFonts w:ascii="Arial" w:hAnsi="Arial" w:cs="Arial"/>
          <w:b/>
          <w:bCs/>
          <w:sz w:val="24"/>
          <w:szCs w:val="24"/>
          <w:lang w:val="es-EC"/>
        </w:rPr>
        <w:t>Art. 76</w:t>
      </w:r>
      <w:r w:rsidRPr="00E80874">
        <w:rPr>
          <w:rFonts w:ascii="Arial" w:hAnsi="Arial" w:cs="Arial"/>
          <w:sz w:val="24"/>
          <w:szCs w:val="24"/>
          <w:lang w:val="es-EC"/>
        </w:rPr>
        <w:t>.- Hechos y actos modificables. Las inscripciones y registros de los hechos y actos relativos al estado civil de las personas y de identidad determinados en esta Ley serán susceptibles de modificación. Se requerirá la emisión de un acto administrativo o providencia judicial, según corresponda.</w:t>
      </w:r>
    </w:p>
    <w:p w:rsidR="00E80874" w:rsidRDefault="00E80874" w:rsidP="005251EF">
      <w:pPr>
        <w:spacing w:line="360" w:lineRule="auto"/>
        <w:contextualSpacing/>
        <w:jc w:val="both"/>
        <w:rPr>
          <w:rFonts w:ascii="Arial" w:hAnsi="Arial" w:cs="Arial"/>
          <w:sz w:val="24"/>
          <w:szCs w:val="24"/>
          <w:lang w:val="es-EC"/>
        </w:rPr>
      </w:pPr>
      <w:r w:rsidRPr="00E80874">
        <w:rPr>
          <w:rFonts w:ascii="Arial" w:hAnsi="Arial" w:cs="Arial"/>
          <w:sz w:val="24"/>
          <w:szCs w:val="24"/>
          <w:lang w:val="es-EC"/>
        </w:rPr>
        <w:t>La rectificación judicial se impulsará cuando no exista la prueba necesaria para resolver en la vía administrativa o cuando se refiera a cambios esenciales en el sexo y filiación de las personas. En los casos referidos se habilitará el cambio en el registro personal único.</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VII</w:t>
      </w:r>
    </w:p>
    <w:p w:rsidR="005251EF" w:rsidRPr="003651F1" w:rsidRDefault="005251EF" w:rsidP="005251EF">
      <w:pPr>
        <w:spacing w:line="360" w:lineRule="auto"/>
        <w:contextualSpacing/>
        <w:rPr>
          <w:rFonts w:ascii="Arial" w:hAnsi="Arial" w:cs="Arial"/>
          <w:b/>
          <w:sz w:val="24"/>
          <w:szCs w:val="24"/>
        </w:rPr>
      </w:pPr>
      <w:r w:rsidRPr="003651F1">
        <w:rPr>
          <w:rFonts w:ascii="Arial" w:hAnsi="Arial" w:cs="Arial"/>
          <w:b/>
          <w:sz w:val="24"/>
          <w:szCs w:val="24"/>
        </w:rPr>
        <w:t xml:space="preserve">ANUNCIO DE LOS MEDIOS DE PRUEBA: </w:t>
      </w:r>
    </w:p>
    <w:p w:rsidR="005251EF" w:rsidRPr="003651F1" w:rsidRDefault="005251EF" w:rsidP="005251EF">
      <w:pPr>
        <w:spacing w:line="360" w:lineRule="auto"/>
        <w:contextualSpacing/>
        <w:rPr>
          <w:rFonts w:ascii="Arial" w:hAnsi="Arial" w:cs="Arial"/>
          <w:b/>
          <w:sz w:val="24"/>
          <w:szCs w:val="24"/>
        </w:rPr>
      </w:pPr>
      <w:r w:rsidRPr="003651F1">
        <w:rPr>
          <w:rFonts w:ascii="Arial" w:hAnsi="Arial" w:cs="Arial"/>
          <w:b/>
          <w:sz w:val="24"/>
          <w:szCs w:val="24"/>
        </w:rPr>
        <w:t xml:space="preserve">PRUEBA DOCUMENTAL: </w:t>
      </w:r>
    </w:p>
    <w:p w:rsidR="00F54D1D" w:rsidRDefault="00F54D1D" w:rsidP="00A364C2">
      <w:pPr>
        <w:pStyle w:val="Prrafodelista"/>
        <w:numPr>
          <w:ilvl w:val="0"/>
          <w:numId w:val="2"/>
        </w:numPr>
        <w:spacing w:line="360" w:lineRule="auto"/>
        <w:jc w:val="both"/>
        <w:rPr>
          <w:rFonts w:ascii="Arial" w:hAnsi="Arial" w:cs="Arial"/>
          <w:sz w:val="24"/>
          <w:szCs w:val="24"/>
        </w:rPr>
      </w:pPr>
      <w:r w:rsidRPr="00F54D1D">
        <w:rPr>
          <w:rFonts w:ascii="Arial" w:hAnsi="Arial" w:cs="Arial"/>
          <w:sz w:val="24"/>
          <w:szCs w:val="24"/>
        </w:rPr>
        <w:t xml:space="preserve">Solicitud presentada el 16 de enero de 2018, misma que fue signada con el Número único de trámite (NUT): </w:t>
      </w:r>
      <w:r w:rsidR="00795C89">
        <w:rPr>
          <w:rFonts w:ascii="Arial" w:hAnsi="Arial" w:cs="Arial"/>
          <w:sz w:val="24"/>
          <w:szCs w:val="24"/>
        </w:rPr>
        <w:t>…………….</w:t>
      </w:r>
      <w:r w:rsidRPr="00F54D1D">
        <w:rPr>
          <w:rFonts w:ascii="Arial" w:hAnsi="Arial" w:cs="Arial"/>
          <w:sz w:val="24"/>
          <w:szCs w:val="24"/>
        </w:rPr>
        <w:t xml:space="preserve">; y, </w:t>
      </w:r>
    </w:p>
    <w:p w:rsidR="00F54D1D" w:rsidRPr="00731E9B" w:rsidRDefault="00F54D1D" w:rsidP="000B3A2F">
      <w:pPr>
        <w:pStyle w:val="Prrafodelista"/>
        <w:numPr>
          <w:ilvl w:val="0"/>
          <w:numId w:val="2"/>
        </w:numPr>
        <w:spacing w:line="360" w:lineRule="auto"/>
        <w:jc w:val="both"/>
        <w:rPr>
          <w:rFonts w:ascii="Arial" w:hAnsi="Arial" w:cs="Arial"/>
          <w:sz w:val="24"/>
          <w:szCs w:val="24"/>
        </w:rPr>
      </w:pPr>
      <w:r w:rsidRPr="00731E9B">
        <w:rPr>
          <w:rFonts w:ascii="Arial" w:hAnsi="Arial" w:cs="Arial"/>
          <w:sz w:val="24"/>
          <w:szCs w:val="24"/>
        </w:rPr>
        <w:t>RESOLUCIÓN ADMINISTRATIVA</w:t>
      </w:r>
      <w:r w:rsidR="00795C89" w:rsidRPr="00731E9B">
        <w:rPr>
          <w:rFonts w:ascii="Arial" w:hAnsi="Arial" w:cs="Arial"/>
          <w:sz w:val="24"/>
          <w:szCs w:val="24"/>
        </w:rPr>
        <w:t xml:space="preserve"> N°………….</w:t>
      </w:r>
      <w:r w:rsidRPr="00731E9B">
        <w:rPr>
          <w:rFonts w:ascii="Arial" w:hAnsi="Arial" w:cs="Arial"/>
          <w:sz w:val="24"/>
          <w:szCs w:val="24"/>
        </w:rPr>
        <w:t>, emitida por la Asesoría Jurídica de la de la Dirección General de Registro Civil Identificación y Cedulación de</w:t>
      </w:r>
      <w:r w:rsidR="00795C89" w:rsidRPr="00731E9B">
        <w:rPr>
          <w:rFonts w:ascii="Arial" w:hAnsi="Arial" w:cs="Arial"/>
          <w:sz w:val="24"/>
          <w:szCs w:val="24"/>
        </w:rPr>
        <w:t>………</w:t>
      </w:r>
      <w:r w:rsidRPr="00731E9B">
        <w:rPr>
          <w:rFonts w:ascii="Arial" w:hAnsi="Arial" w:cs="Arial"/>
          <w:sz w:val="24"/>
          <w:szCs w:val="24"/>
        </w:rPr>
        <w:t xml:space="preserve">. </w:t>
      </w:r>
    </w:p>
    <w:p w:rsidR="005251EF" w:rsidRPr="003651F1" w:rsidRDefault="005251EF" w:rsidP="005251EF">
      <w:pPr>
        <w:pStyle w:val="Prrafodelista"/>
        <w:spacing w:line="360" w:lineRule="auto"/>
        <w:ind w:left="0"/>
        <w:jc w:val="both"/>
        <w:rPr>
          <w:rFonts w:ascii="Arial" w:hAnsi="Arial" w:cs="Arial"/>
          <w:sz w:val="24"/>
          <w:szCs w:val="24"/>
        </w:rPr>
      </w:pPr>
      <w:r w:rsidRPr="003651F1">
        <w:rPr>
          <w:rFonts w:ascii="Arial" w:hAnsi="Arial" w:cs="Arial"/>
          <w:b/>
          <w:sz w:val="24"/>
          <w:szCs w:val="24"/>
        </w:rPr>
        <w:t>PRUEBA TESTIMONIAL:</w:t>
      </w:r>
    </w:p>
    <w:p w:rsidR="005251EF" w:rsidRPr="003651F1" w:rsidRDefault="005251EF" w:rsidP="005251EF">
      <w:pPr>
        <w:pStyle w:val="Prrafodelista"/>
        <w:spacing w:line="360" w:lineRule="auto"/>
        <w:ind w:left="0"/>
        <w:jc w:val="both"/>
        <w:rPr>
          <w:rFonts w:ascii="Arial" w:hAnsi="Arial" w:cs="Arial"/>
          <w:b/>
          <w:sz w:val="24"/>
          <w:szCs w:val="24"/>
        </w:rPr>
      </w:pPr>
      <w:r w:rsidRPr="003651F1">
        <w:rPr>
          <w:rFonts w:ascii="Arial" w:hAnsi="Arial" w:cs="Arial"/>
          <w:b/>
          <w:sz w:val="24"/>
          <w:szCs w:val="24"/>
        </w:rPr>
        <w:t xml:space="preserve">DECLARACION DE PARTE: </w:t>
      </w:r>
    </w:p>
    <w:p w:rsidR="005251EF" w:rsidRDefault="003079D4" w:rsidP="005251EF">
      <w:pPr>
        <w:pStyle w:val="Prrafodelista"/>
        <w:spacing w:line="360" w:lineRule="auto"/>
        <w:ind w:left="0"/>
        <w:jc w:val="both"/>
        <w:rPr>
          <w:rFonts w:ascii="Arial" w:hAnsi="Arial" w:cs="Arial"/>
          <w:b/>
          <w:sz w:val="24"/>
          <w:szCs w:val="24"/>
        </w:rPr>
      </w:pPr>
      <w:r w:rsidRPr="005E552B">
        <w:rPr>
          <w:rFonts w:ascii="Arial" w:hAnsi="Arial" w:cs="Arial"/>
          <w:b/>
          <w:sz w:val="24"/>
          <w:szCs w:val="24"/>
        </w:rPr>
        <w:t>a)</w:t>
      </w:r>
      <w:r>
        <w:rPr>
          <w:rFonts w:ascii="Arial" w:hAnsi="Arial" w:cs="Arial"/>
          <w:sz w:val="24"/>
          <w:szCs w:val="24"/>
        </w:rPr>
        <w:t xml:space="preserve"> </w:t>
      </w:r>
      <w:r w:rsidR="005251EF" w:rsidRPr="003651F1">
        <w:rPr>
          <w:rFonts w:ascii="Arial" w:hAnsi="Arial" w:cs="Arial"/>
          <w:sz w:val="24"/>
          <w:szCs w:val="24"/>
        </w:rPr>
        <w:t>Agradeceré receptar en la respectiva audiencia, de manera oral</w:t>
      </w:r>
      <w:r w:rsidR="00795C89">
        <w:rPr>
          <w:rFonts w:ascii="Arial" w:hAnsi="Arial" w:cs="Arial"/>
          <w:sz w:val="24"/>
          <w:szCs w:val="24"/>
        </w:rPr>
        <w:t xml:space="preserve"> e individual </w:t>
      </w:r>
      <w:r w:rsidR="005251EF" w:rsidRPr="003651F1">
        <w:rPr>
          <w:rFonts w:ascii="Arial" w:hAnsi="Arial" w:cs="Arial"/>
          <w:sz w:val="24"/>
          <w:szCs w:val="24"/>
        </w:rPr>
        <w:t xml:space="preserve"> </w:t>
      </w:r>
      <w:r w:rsidR="00795C89">
        <w:rPr>
          <w:rFonts w:ascii="Arial" w:hAnsi="Arial" w:cs="Arial"/>
          <w:sz w:val="24"/>
          <w:szCs w:val="24"/>
        </w:rPr>
        <w:t xml:space="preserve">nuestro </w:t>
      </w:r>
      <w:r>
        <w:rPr>
          <w:rFonts w:ascii="Arial" w:hAnsi="Arial" w:cs="Arial"/>
          <w:sz w:val="24"/>
          <w:szCs w:val="24"/>
        </w:rPr>
        <w:t>testimonio</w:t>
      </w:r>
      <w:r w:rsidR="005251EF" w:rsidRPr="003651F1">
        <w:rPr>
          <w:rFonts w:ascii="Arial" w:hAnsi="Arial" w:cs="Arial"/>
          <w:sz w:val="24"/>
          <w:szCs w:val="24"/>
        </w:rPr>
        <w:t xml:space="preserve"> en donde ratificar</w:t>
      </w:r>
      <w:r>
        <w:rPr>
          <w:rFonts w:ascii="Arial" w:hAnsi="Arial" w:cs="Arial"/>
          <w:sz w:val="24"/>
          <w:szCs w:val="24"/>
        </w:rPr>
        <w:t>é</w:t>
      </w:r>
      <w:r w:rsidR="005251EF" w:rsidRPr="003651F1">
        <w:rPr>
          <w:rFonts w:ascii="Arial" w:hAnsi="Arial" w:cs="Arial"/>
          <w:sz w:val="24"/>
          <w:szCs w:val="24"/>
        </w:rPr>
        <w:t xml:space="preserve"> los fundamentos de hecho y de derecho</w:t>
      </w:r>
      <w:r>
        <w:rPr>
          <w:rFonts w:ascii="Arial" w:hAnsi="Arial" w:cs="Arial"/>
          <w:sz w:val="24"/>
          <w:szCs w:val="24"/>
        </w:rPr>
        <w:t>.</w:t>
      </w:r>
      <w:r w:rsidRPr="003651F1">
        <w:rPr>
          <w:rFonts w:ascii="Arial" w:hAnsi="Arial" w:cs="Arial"/>
          <w:b/>
          <w:sz w:val="24"/>
          <w:szCs w:val="24"/>
        </w:rPr>
        <w:t xml:space="preserve"> </w:t>
      </w:r>
    </w:p>
    <w:p w:rsidR="003079D4" w:rsidRPr="003079D4" w:rsidRDefault="003079D4" w:rsidP="003079D4">
      <w:pPr>
        <w:pStyle w:val="Prrafodelista"/>
        <w:spacing w:line="360" w:lineRule="auto"/>
        <w:ind w:left="0"/>
        <w:jc w:val="both"/>
        <w:rPr>
          <w:rFonts w:ascii="Arial" w:hAnsi="Arial" w:cs="Arial"/>
          <w:sz w:val="24"/>
          <w:szCs w:val="24"/>
        </w:rPr>
      </w:pPr>
      <w:r>
        <w:rPr>
          <w:rFonts w:ascii="Arial" w:hAnsi="Arial" w:cs="Arial"/>
          <w:b/>
          <w:sz w:val="24"/>
          <w:szCs w:val="24"/>
        </w:rPr>
        <w:t xml:space="preserve">b) </w:t>
      </w:r>
      <w:r w:rsidRPr="003079D4">
        <w:rPr>
          <w:rFonts w:ascii="Arial" w:hAnsi="Arial" w:cs="Arial"/>
          <w:sz w:val="24"/>
          <w:szCs w:val="24"/>
        </w:rPr>
        <w:t xml:space="preserve">Testimonio que solicito se sirva receptar </w:t>
      </w:r>
      <w:r w:rsidR="00795C89">
        <w:rPr>
          <w:rFonts w:ascii="Arial" w:hAnsi="Arial" w:cs="Arial"/>
          <w:sz w:val="24"/>
          <w:szCs w:val="24"/>
        </w:rPr>
        <w:t xml:space="preserve">de </w:t>
      </w:r>
      <w:r w:rsidRPr="003079D4">
        <w:rPr>
          <w:rFonts w:ascii="Arial" w:hAnsi="Arial" w:cs="Arial"/>
          <w:sz w:val="24"/>
          <w:szCs w:val="24"/>
        </w:rPr>
        <w:t>manera oral al demandado en relación a los hechos relatados</w:t>
      </w:r>
      <w:r>
        <w:rPr>
          <w:rFonts w:ascii="Arial" w:hAnsi="Arial" w:cs="Arial"/>
          <w:sz w:val="24"/>
          <w:szCs w:val="24"/>
        </w:rPr>
        <w:t xml:space="preserve"> en la respectiva audiencia</w:t>
      </w:r>
      <w:r w:rsidRPr="003079D4">
        <w:rPr>
          <w:rFonts w:ascii="Arial" w:hAnsi="Arial" w:cs="Arial"/>
          <w:sz w:val="24"/>
          <w:szCs w:val="24"/>
        </w:rPr>
        <w:t xml:space="preserve">. </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lastRenderedPageBreak/>
        <w:t>IX</w:t>
      </w:r>
    </w:p>
    <w:p w:rsidR="005251EF" w:rsidRPr="003651F1" w:rsidRDefault="005251EF" w:rsidP="005251EF">
      <w:pPr>
        <w:spacing w:line="360" w:lineRule="auto"/>
        <w:contextualSpacing/>
        <w:jc w:val="both"/>
        <w:rPr>
          <w:rFonts w:ascii="Arial" w:hAnsi="Arial" w:cs="Arial"/>
          <w:sz w:val="24"/>
          <w:szCs w:val="24"/>
        </w:rPr>
      </w:pPr>
      <w:r w:rsidRPr="003651F1">
        <w:rPr>
          <w:rFonts w:ascii="Arial" w:hAnsi="Arial" w:cs="Arial"/>
          <w:b/>
          <w:sz w:val="24"/>
          <w:szCs w:val="24"/>
        </w:rPr>
        <w:t xml:space="preserve">PRETENSIÓN CLARA Y PRECISA: </w:t>
      </w:r>
      <w:r w:rsidRPr="003651F1">
        <w:rPr>
          <w:rFonts w:ascii="Arial" w:hAnsi="Arial" w:cs="Arial"/>
          <w:sz w:val="24"/>
          <w:szCs w:val="24"/>
        </w:rPr>
        <w:t xml:space="preserve">Que Su Señoría se sirva </w:t>
      </w:r>
      <w:r w:rsidR="003079D4">
        <w:rPr>
          <w:rFonts w:ascii="Arial" w:hAnsi="Arial" w:cs="Arial"/>
          <w:sz w:val="24"/>
          <w:szCs w:val="24"/>
        </w:rPr>
        <w:t>mediante sentencia</w:t>
      </w:r>
      <w:r w:rsidR="00445DF3">
        <w:rPr>
          <w:rFonts w:ascii="Arial" w:hAnsi="Arial" w:cs="Arial"/>
          <w:sz w:val="24"/>
          <w:szCs w:val="24"/>
        </w:rPr>
        <w:t xml:space="preserve"> </w:t>
      </w:r>
      <w:r w:rsidR="003079D4">
        <w:rPr>
          <w:rFonts w:ascii="Arial" w:hAnsi="Arial" w:cs="Arial"/>
          <w:sz w:val="24"/>
          <w:szCs w:val="24"/>
        </w:rPr>
        <w:t>orden</w:t>
      </w:r>
      <w:r w:rsidR="0072248B">
        <w:rPr>
          <w:rFonts w:ascii="Arial" w:hAnsi="Arial" w:cs="Arial"/>
          <w:sz w:val="24"/>
          <w:szCs w:val="24"/>
        </w:rPr>
        <w:t>ar</w:t>
      </w:r>
      <w:r w:rsidR="003079D4">
        <w:rPr>
          <w:rFonts w:ascii="Arial" w:hAnsi="Arial" w:cs="Arial"/>
          <w:sz w:val="24"/>
          <w:szCs w:val="24"/>
        </w:rPr>
        <w:t xml:space="preserve"> al </w:t>
      </w:r>
      <w:r w:rsidR="00445DF3" w:rsidRPr="00E16685">
        <w:rPr>
          <w:rFonts w:ascii="Arial" w:hAnsi="Arial" w:cs="Arial"/>
          <w:sz w:val="24"/>
          <w:szCs w:val="24"/>
        </w:rPr>
        <w:t>Señor Director Provincial de</w:t>
      </w:r>
      <w:r w:rsidR="00795C89">
        <w:rPr>
          <w:rFonts w:ascii="Arial" w:hAnsi="Arial" w:cs="Arial"/>
          <w:sz w:val="24"/>
          <w:szCs w:val="24"/>
        </w:rPr>
        <w:t>……….</w:t>
      </w:r>
      <w:r w:rsidR="00445DF3">
        <w:rPr>
          <w:rFonts w:ascii="Arial" w:hAnsi="Arial" w:cs="Arial"/>
          <w:sz w:val="24"/>
          <w:szCs w:val="24"/>
        </w:rPr>
        <w:t xml:space="preserve"> de la Dirección General de Registro Civil Identificación y Cedulación la INSCRIPCIÓN TARDÍA de nacimiento de </w:t>
      </w:r>
      <w:r w:rsidR="00F10C2E">
        <w:rPr>
          <w:rFonts w:ascii="Arial" w:hAnsi="Arial" w:cs="Arial"/>
          <w:sz w:val="24"/>
          <w:szCs w:val="24"/>
        </w:rPr>
        <w:t>nuestro hijo</w:t>
      </w:r>
      <w:r w:rsidR="00445DF3">
        <w:rPr>
          <w:rFonts w:ascii="Arial" w:hAnsi="Arial" w:cs="Arial"/>
          <w:sz w:val="24"/>
          <w:szCs w:val="24"/>
        </w:rPr>
        <w:t xml:space="preserve"> que responde a los nombres de</w:t>
      </w:r>
      <w:r w:rsidR="00F10C2E">
        <w:rPr>
          <w:rFonts w:ascii="Arial" w:hAnsi="Arial" w:cs="Arial"/>
          <w:sz w:val="24"/>
          <w:szCs w:val="24"/>
        </w:rPr>
        <w:t>……………….</w:t>
      </w:r>
      <w:r w:rsidR="00445DF3">
        <w:rPr>
          <w:rFonts w:ascii="Arial" w:hAnsi="Arial" w:cs="Arial"/>
          <w:sz w:val="24"/>
          <w:szCs w:val="24"/>
        </w:rPr>
        <w:t xml:space="preserve">, cumpliendo las formalidades que determina la </w:t>
      </w:r>
      <w:r w:rsidR="003079D4">
        <w:rPr>
          <w:rFonts w:ascii="Arial" w:hAnsi="Arial" w:cs="Arial"/>
          <w:sz w:val="24"/>
          <w:szCs w:val="24"/>
        </w:rPr>
        <w:t xml:space="preserve"> </w:t>
      </w:r>
      <w:r w:rsidR="00445DF3" w:rsidRPr="00445DF3">
        <w:rPr>
          <w:rFonts w:ascii="Arial" w:hAnsi="Arial" w:cs="Arial"/>
          <w:sz w:val="24"/>
          <w:szCs w:val="24"/>
        </w:rPr>
        <w:t>LEY ORGÁNICA DE GESTIÓN DE LA IDENTIDAD Y DATOS CIVILES</w:t>
      </w:r>
      <w:r w:rsidR="00445DF3">
        <w:rPr>
          <w:rFonts w:ascii="Arial" w:hAnsi="Arial" w:cs="Arial"/>
          <w:sz w:val="24"/>
          <w:szCs w:val="24"/>
        </w:rPr>
        <w:t>.</w:t>
      </w:r>
      <w:r w:rsidRPr="003651F1">
        <w:rPr>
          <w:rFonts w:ascii="Arial" w:hAnsi="Arial" w:cs="Arial"/>
          <w:sz w:val="24"/>
          <w:szCs w:val="24"/>
        </w:rPr>
        <w:t xml:space="preserve">    </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X</w:t>
      </w:r>
    </w:p>
    <w:p w:rsidR="005251EF" w:rsidRPr="003651F1" w:rsidRDefault="005251EF" w:rsidP="005251EF">
      <w:pPr>
        <w:spacing w:line="360" w:lineRule="auto"/>
        <w:contextualSpacing/>
        <w:jc w:val="both"/>
        <w:rPr>
          <w:rFonts w:ascii="Arial" w:hAnsi="Arial" w:cs="Arial"/>
          <w:sz w:val="24"/>
          <w:szCs w:val="24"/>
        </w:rPr>
      </w:pPr>
      <w:r w:rsidRPr="003651F1">
        <w:rPr>
          <w:rFonts w:ascii="Arial" w:hAnsi="Arial" w:cs="Arial"/>
          <w:b/>
          <w:sz w:val="24"/>
          <w:szCs w:val="24"/>
        </w:rPr>
        <w:t xml:space="preserve">CUANTÍA: </w:t>
      </w:r>
      <w:r w:rsidRPr="003651F1">
        <w:rPr>
          <w:rFonts w:ascii="Arial" w:hAnsi="Arial" w:cs="Arial"/>
          <w:sz w:val="24"/>
          <w:szCs w:val="24"/>
        </w:rPr>
        <w:t xml:space="preserve">La cuantía </w:t>
      </w:r>
      <w:r w:rsidR="00445DF3">
        <w:rPr>
          <w:rFonts w:ascii="Arial" w:hAnsi="Arial" w:cs="Arial"/>
          <w:sz w:val="24"/>
          <w:szCs w:val="24"/>
        </w:rPr>
        <w:t xml:space="preserve">es indeterminada </w:t>
      </w:r>
      <w:r w:rsidRPr="003651F1">
        <w:rPr>
          <w:rFonts w:ascii="Arial" w:hAnsi="Arial" w:cs="Arial"/>
          <w:sz w:val="24"/>
          <w:szCs w:val="24"/>
        </w:rPr>
        <w:t xml:space="preserve">de conformidad con lo establecido en el numeral </w:t>
      </w:r>
      <w:r w:rsidR="00445DF3">
        <w:rPr>
          <w:rFonts w:ascii="Arial" w:hAnsi="Arial" w:cs="Arial"/>
          <w:sz w:val="24"/>
          <w:szCs w:val="24"/>
        </w:rPr>
        <w:t>6</w:t>
      </w:r>
      <w:r w:rsidRPr="003651F1">
        <w:rPr>
          <w:rFonts w:ascii="Arial" w:hAnsi="Arial" w:cs="Arial"/>
          <w:sz w:val="24"/>
          <w:szCs w:val="24"/>
        </w:rPr>
        <w:t xml:space="preserve"> del Artículo 144 del Código Orgánico General de Procesos.</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XI</w:t>
      </w:r>
    </w:p>
    <w:p w:rsidR="005251EF" w:rsidRPr="003651F1" w:rsidRDefault="005251EF" w:rsidP="005251EF">
      <w:pPr>
        <w:spacing w:line="360" w:lineRule="auto"/>
        <w:contextualSpacing/>
        <w:jc w:val="both"/>
        <w:rPr>
          <w:rFonts w:ascii="Arial" w:hAnsi="Arial" w:cs="Arial"/>
          <w:sz w:val="24"/>
          <w:szCs w:val="24"/>
        </w:rPr>
      </w:pPr>
      <w:r w:rsidRPr="003651F1">
        <w:rPr>
          <w:rFonts w:ascii="Arial" w:hAnsi="Arial" w:cs="Arial"/>
          <w:b/>
          <w:sz w:val="24"/>
          <w:szCs w:val="24"/>
        </w:rPr>
        <w:t xml:space="preserve">PROCEDIMIENTO EN QUE DEBE SUSTANCIARSE LA CAUSA: </w:t>
      </w:r>
      <w:r w:rsidRPr="003651F1">
        <w:rPr>
          <w:rFonts w:ascii="Arial" w:hAnsi="Arial" w:cs="Arial"/>
          <w:sz w:val="24"/>
          <w:szCs w:val="24"/>
        </w:rPr>
        <w:t xml:space="preserve">El procedimiento mediante el cual se sustanciará la presente </w:t>
      </w:r>
      <w:r w:rsidR="0072248B">
        <w:rPr>
          <w:rFonts w:ascii="Arial" w:hAnsi="Arial" w:cs="Arial"/>
          <w:sz w:val="24"/>
          <w:szCs w:val="24"/>
        </w:rPr>
        <w:t>demanda</w:t>
      </w:r>
      <w:r w:rsidRPr="003651F1">
        <w:rPr>
          <w:rFonts w:ascii="Arial" w:hAnsi="Arial" w:cs="Arial"/>
          <w:sz w:val="24"/>
          <w:szCs w:val="24"/>
        </w:rPr>
        <w:t xml:space="preserve"> es el </w:t>
      </w:r>
      <w:r w:rsidR="0072248B">
        <w:rPr>
          <w:rFonts w:ascii="Arial" w:hAnsi="Arial" w:cs="Arial"/>
          <w:sz w:val="24"/>
          <w:szCs w:val="24"/>
        </w:rPr>
        <w:t>ORDINARIO</w:t>
      </w:r>
      <w:r w:rsidRPr="003651F1">
        <w:rPr>
          <w:rFonts w:ascii="Arial" w:hAnsi="Arial" w:cs="Arial"/>
          <w:sz w:val="24"/>
          <w:szCs w:val="24"/>
        </w:rPr>
        <w:t xml:space="preserve">, </w:t>
      </w:r>
      <w:r w:rsidR="0072248B">
        <w:rPr>
          <w:rFonts w:ascii="Arial" w:hAnsi="Arial" w:cs="Arial"/>
          <w:sz w:val="24"/>
          <w:szCs w:val="24"/>
        </w:rPr>
        <w:t>de conformidad con lo establecido en el artículo 289</w:t>
      </w:r>
      <w:r w:rsidRPr="003651F1">
        <w:rPr>
          <w:rFonts w:ascii="Arial" w:hAnsi="Arial" w:cs="Arial"/>
          <w:sz w:val="24"/>
          <w:szCs w:val="24"/>
        </w:rPr>
        <w:t xml:space="preserve"> del Código Orgánico General de Procesos. </w:t>
      </w:r>
    </w:p>
    <w:p w:rsidR="005251EF" w:rsidRPr="003651F1" w:rsidRDefault="005251EF" w:rsidP="005251EF">
      <w:pPr>
        <w:spacing w:line="360" w:lineRule="auto"/>
        <w:contextualSpacing/>
        <w:jc w:val="center"/>
        <w:rPr>
          <w:rFonts w:ascii="Arial" w:hAnsi="Arial" w:cs="Arial"/>
          <w:b/>
          <w:sz w:val="24"/>
          <w:szCs w:val="24"/>
        </w:rPr>
      </w:pPr>
      <w:r w:rsidRPr="003651F1">
        <w:rPr>
          <w:rFonts w:ascii="Arial" w:hAnsi="Arial" w:cs="Arial"/>
          <w:b/>
          <w:sz w:val="24"/>
          <w:szCs w:val="24"/>
        </w:rPr>
        <w:t>XII</w:t>
      </w:r>
    </w:p>
    <w:p w:rsidR="005251EF" w:rsidRPr="003651F1" w:rsidRDefault="005251EF" w:rsidP="005251EF">
      <w:pPr>
        <w:spacing w:line="360" w:lineRule="auto"/>
        <w:contextualSpacing/>
        <w:rPr>
          <w:rFonts w:ascii="Arial" w:hAnsi="Arial" w:cs="Arial"/>
          <w:b/>
          <w:sz w:val="24"/>
          <w:szCs w:val="24"/>
        </w:rPr>
      </w:pPr>
      <w:r w:rsidRPr="003651F1">
        <w:rPr>
          <w:rFonts w:ascii="Arial" w:hAnsi="Arial" w:cs="Arial"/>
          <w:b/>
          <w:sz w:val="24"/>
          <w:szCs w:val="24"/>
        </w:rPr>
        <w:t xml:space="preserve">DOCUMENTOS QUE ACOMPAÑO A LA SOLICITUD: </w:t>
      </w:r>
    </w:p>
    <w:p w:rsidR="00661E96" w:rsidRDefault="00661E96" w:rsidP="00661E96">
      <w:pPr>
        <w:pStyle w:val="Prrafodelista"/>
        <w:numPr>
          <w:ilvl w:val="0"/>
          <w:numId w:val="3"/>
        </w:numPr>
        <w:spacing w:line="360" w:lineRule="auto"/>
        <w:jc w:val="both"/>
        <w:rPr>
          <w:rFonts w:ascii="Arial" w:hAnsi="Arial" w:cs="Arial"/>
          <w:sz w:val="24"/>
          <w:szCs w:val="24"/>
        </w:rPr>
      </w:pPr>
      <w:r w:rsidRPr="00F54D1D">
        <w:rPr>
          <w:rFonts w:ascii="Arial" w:hAnsi="Arial" w:cs="Arial"/>
          <w:sz w:val="24"/>
          <w:szCs w:val="24"/>
        </w:rPr>
        <w:t>Solicitud presentada el</w:t>
      </w:r>
      <w:r w:rsidR="00F10C2E">
        <w:rPr>
          <w:rFonts w:ascii="Arial" w:hAnsi="Arial" w:cs="Arial"/>
          <w:sz w:val="24"/>
          <w:szCs w:val="24"/>
        </w:rPr>
        <w:t>….</w:t>
      </w:r>
      <w:r w:rsidRPr="00F54D1D">
        <w:rPr>
          <w:rFonts w:ascii="Arial" w:hAnsi="Arial" w:cs="Arial"/>
          <w:sz w:val="24"/>
          <w:szCs w:val="24"/>
        </w:rPr>
        <w:t xml:space="preserve"> de</w:t>
      </w:r>
      <w:r w:rsidR="00F10C2E">
        <w:rPr>
          <w:rFonts w:ascii="Arial" w:hAnsi="Arial" w:cs="Arial"/>
          <w:sz w:val="24"/>
          <w:szCs w:val="24"/>
        </w:rPr>
        <w:t>……..</w:t>
      </w:r>
      <w:r w:rsidRPr="00F54D1D">
        <w:rPr>
          <w:rFonts w:ascii="Arial" w:hAnsi="Arial" w:cs="Arial"/>
          <w:sz w:val="24"/>
          <w:szCs w:val="24"/>
        </w:rPr>
        <w:t xml:space="preserve"> de 20</w:t>
      </w:r>
      <w:r w:rsidR="00F10C2E">
        <w:rPr>
          <w:rFonts w:ascii="Arial" w:hAnsi="Arial" w:cs="Arial"/>
          <w:sz w:val="24"/>
          <w:szCs w:val="24"/>
        </w:rPr>
        <w:t>….</w:t>
      </w:r>
      <w:r w:rsidRPr="00F54D1D">
        <w:rPr>
          <w:rFonts w:ascii="Arial" w:hAnsi="Arial" w:cs="Arial"/>
          <w:sz w:val="24"/>
          <w:szCs w:val="24"/>
        </w:rPr>
        <w:t>, misma que fue signada con el Número único de trámite (NUT):</w:t>
      </w:r>
      <w:r w:rsidR="00F10C2E">
        <w:rPr>
          <w:rFonts w:ascii="Arial" w:hAnsi="Arial" w:cs="Arial"/>
          <w:sz w:val="24"/>
          <w:szCs w:val="24"/>
        </w:rPr>
        <w:t>………………</w:t>
      </w:r>
      <w:r w:rsidRPr="00F54D1D">
        <w:rPr>
          <w:rFonts w:ascii="Arial" w:hAnsi="Arial" w:cs="Arial"/>
          <w:sz w:val="24"/>
          <w:szCs w:val="24"/>
        </w:rPr>
        <w:t xml:space="preserve">; </w:t>
      </w:r>
    </w:p>
    <w:p w:rsidR="00661E96" w:rsidRDefault="00661E96" w:rsidP="00661E96">
      <w:pPr>
        <w:pStyle w:val="Prrafodelista"/>
        <w:numPr>
          <w:ilvl w:val="0"/>
          <w:numId w:val="3"/>
        </w:numPr>
        <w:spacing w:line="360" w:lineRule="auto"/>
        <w:jc w:val="both"/>
        <w:rPr>
          <w:rFonts w:ascii="Arial" w:hAnsi="Arial" w:cs="Arial"/>
          <w:sz w:val="24"/>
          <w:szCs w:val="24"/>
        </w:rPr>
      </w:pPr>
      <w:r>
        <w:rPr>
          <w:rFonts w:ascii="Arial" w:hAnsi="Arial" w:cs="Arial"/>
          <w:sz w:val="24"/>
          <w:szCs w:val="24"/>
        </w:rPr>
        <w:t xml:space="preserve">RESOLUCIÓN ADMINISTRATIVA </w:t>
      </w:r>
      <w:r w:rsidR="00F10C2E">
        <w:rPr>
          <w:rFonts w:ascii="Arial" w:hAnsi="Arial" w:cs="Arial"/>
          <w:sz w:val="24"/>
          <w:szCs w:val="24"/>
        </w:rPr>
        <w:t>N°…………….</w:t>
      </w:r>
      <w:r>
        <w:rPr>
          <w:rFonts w:ascii="Arial" w:hAnsi="Arial" w:cs="Arial"/>
          <w:sz w:val="24"/>
          <w:szCs w:val="24"/>
        </w:rPr>
        <w:t>, emitida por la Asesoría Jurídica de la de la Dirección General de Registro Civil Identificación y Cedulación de</w:t>
      </w:r>
      <w:r w:rsidR="00F10C2E">
        <w:rPr>
          <w:rFonts w:ascii="Arial" w:hAnsi="Arial" w:cs="Arial"/>
          <w:sz w:val="24"/>
          <w:szCs w:val="24"/>
        </w:rPr>
        <w:t>…………</w:t>
      </w:r>
      <w:r>
        <w:rPr>
          <w:rFonts w:ascii="Arial" w:hAnsi="Arial" w:cs="Arial"/>
          <w:sz w:val="24"/>
          <w:szCs w:val="24"/>
        </w:rPr>
        <w:t>;</w:t>
      </w:r>
    </w:p>
    <w:p w:rsidR="00661E96" w:rsidRDefault="00661E96" w:rsidP="005251EF">
      <w:pPr>
        <w:pStyle w:val="Prrafodelista"/>
        <w:numPr>
          <w:ilvl w:val="0"/>
          <w:numId w:val="3"/>
        </w:numPr>
        <w:spacing w:line="360" w:lineRule="auto"/>
        <w:jc w:val="both"/>
        <w:rPr>
          <w:rFonts w:ascii="Arial" w:hAnsi="Arial" w:cs="Arial"/>
          <w:sz w:val="24"/>
          <w:szCs w:val="24"/>
        </w:rPr>
      </w:pPr>
      <w:r>
        <w:rPr>
          <w:rFonts w:ascii="Arial" w:hAnsi="Arial" w:cs="Arial"/>
          <w:sz w:val="24"/>
          <w:szCs w:val="24"/>
        </w:rPr>
        <w:t>Croquis de ubicación y fotografía del lugar en donde se debe practicar la citación:</w:t>
      </w:r>
    </w:p>
    <w:p w:rsidR="005251EF" w:rsidRPr="003651F1" w:rsidRDefault="00661E96" w:rsidP="005251EF">
      <w:pPr>
        <w:pStyle w:val="Prrafodelista"/>
        <w:numPr>
          <w:ilvl w:val="0"/>
          <w:numId w:val="3"/>
        </w:numPr>
        <w:spacing w:line="360" w:lineRule="auto"/>
        <w:jc w:val="both"/>
        <w:rPr>
          <w:rFonts w:ascii="Arial" w:hAnsi="Arial" w:cs="Arial"/>
          <w:sz w:val="24"/>
          <w:szCs w:val="24"/>
        </w:rPr>
      </w:pPr>
      <w:r>
        <w:rPr>
          <w:rFonts w:ascii="Arial" w:hAnsi="Arial" w:cs="Arial"/>
          <w:sz w:val="24"/>
          <w:szCs w:val="24"/>
        </w:rPr>
        <w:t>Copia</w:t>
      </w:r>
      <w:r w:rsidR="005251EF" w:rsidRPr="003651F1">
        <w:rPr>
          <w:rFonts w:ascii="Arial" w:hAnsi="Arial" w:cs="Arial"/>
          <w:sz w:val="24"/>
          <w:szCs w:val="24"/>
        </w:rPr>
        <w:t xml:space="preserve"> de </w:t>
      </w:r>
      <w:r w:rsidR="00F10C2E">
        <w:rPr>
          <w:rFonts w:ascii="Arial" w:hAnsi="Arial" w:cs="Arial"/>
          <w:sz w:val="24"/>
          <w:szCs w:val="24"/>
        </w:rPr>
        <w:t>nuestras</w:t>
      </w:r>
      <w:r w:rsidR="005251EF" w:rsidRPr="003651F1">
        <w:rPr>
          <w:rFonts w:ascii="Arial" w:hAnsi="Arial" w:cs="Arial"/>
          <w:sz w:val="24"/>
          <w:szCs w:val="24"/>
        </w:rPr>
        <w:t xml:space="preserve"> cédula</w:t>
      </w:r>
      <w:r w:rsidR="00F10C2E">
        <w:rPr>
          <w:rFonts w:ascii="Arial" w:hAnsi="Arial" w:cs="Arial"/>
          <w:sz w:val="24"/>
          <w:szCs w:val="24"/>
        </w:rPr>
        <w:t>s</w:t>
      </w:r>
      <w:r w:rsidR="005251EF" w:rsidRPr="003651F1">
        <w:rPr>
          <w:rFonts w:ascii="Arial" w:hAnsi="Arial" w:cs="Arial"/>
          <w:sz w:val="24"/>
          <w:szCs w:val="24"/>
        </w:rPr>
        <w:t xml:space="preserve"> y certificado</w:t>
      </w:r>
      <w:r w:rsidR="00F10C2E">
        <w:rPr>
          <w:rFonts w:ascii="Arial" w:hAnsi="Arial" w:cs="Arial"/>
          <w:sz w:val="24"/>
          <w:szCs w:val="24"/>
        </w:rPr>
        <w:t>s</w:t>
      </w:r>
      <w:r w:rsidR="005251EF" w:rsidRPr="003651F1">
        <w:rPr>
          <w:rFonts w:ascii="Arial" w:hAnsi="Arial" w:cs="Arial"/>
          <w:sz w:val="24"/>
          <w:szCs w:val="24"/>
        </w:rPr>
        <w:t xml:space="preserve"> de votación;</w:t>
      </w:r>
    </w:p>
    <w:p w:rsidR="00661E96" w:rsidRDefault="005251EF" w:rsidP="00661E96">
      <w:pPr>
        <w:pStyle w:val="Prrafodelista"/>
        <w:numPr>
          <w:ilvl w:val="0"/>
          <w:numId w:val="3"/>
        </w:numPr>
        <w:spacing w:line="360" w:lineRule="auto"/>
        <w:jc w:val="both"/>
        <w:rPr>
          <w:rFonts w:ascii="Arial" w:hAnsi="Arial" w:cs="Arial"/>
          <w:sz w:val="24"/>
          <w:szCs w:val="24"/>
        </w:rPr>
      </w:pPr>
      <w:r w:rsidRPr="003651F1">
        <w:rPr>
          <w:rFonts w:ascii="Arial" w:hAnsi="Arial" w:cs="Arial"/>
          <w:sz w:val="24"/>
          <w:szCs w:val="24"/>
        </w:rPr>
        <w:t xml:space="preserve">Copia de la credencial de </w:t>
      </w:r>
      <w:r w:rsidR="00661E96">
        <w:rPr>
          <w:rFonts w:ascii="Arial" w:hAnsi="Arial" w:cs="Arial"/>
          <w:sz w:val="24"/>
          <w:szCs w:val="24"/>
        </w:rPr>
        <w:t>mi</w:t>
      </w:r>
      <w:r w:rsidRPr="003651F1">
        <w:rPr>
          <w:rFonts w:ascii="Arial" w:hAnsi="Arial" w:cs="Arial"/>
          <w:sz w:val="24"/>
          <w:szCs w:val="24"/>
        </w:rPr>
        <w:t xml:space="preserve"> Abogado patrocinador</w:t>
      </w:r>
      <w:r w:rsidR="00661E96">
        <w:rPr>
          <w:rFonts w:ascii="Arial" w:hAnsi="Arial" w:cs="Arial"/>
          <w:sz w:val="24"/>
          <w:szCs w:val="24"/>
        </w:rPr>
        <w:t>.</w:t>
      </w:r>
      <w:r w:rsidR="00661E96" w:rsidRPr="003651F1">
        <w:rPr>
          <w:rFonts w:ascii="Arial" w:hAnsi="Arial" w:cs="Arial"/>
          <w:sz w:val="24"/>
          <w:szCs w:val="24"/>
        </w:rPr>
        <w:t xml:space="preserve"> </w:t>
      </w:r>
    </w:p>
    <w:p w:rsidR="00661E96" w:rsidRDefault="00661E96" w:rsidP="00661E96">
      <w:pPr>
        <w:pStyle w:val="Prrafodelista"/>
        <w:spacing w:line="360" w:lineRule="auto"/>
        <w:jc w:val="both"/>
        <w:rPr>
          <w:rFonts w:ascii="Arial" w:hAnsi="Arial" w:cs="Arial"/>
          <w:sz w:val="24"/>
          <w:szCs w:val="24"/>
        </w:rPr>
      </w:pPr>
    </w:p>
    <w:p w:rsidR="005251EF" w:rsidRPr="00661E96" w:rsidRDefault="005251EF" w:rsidP="00661E96">
      <w:pPr>
        <w:spacing w:line="360" w:lineRule="auto"/>
        <w:jc w:val="both"/>
        <w:rPr>
          <w:rFonts w:ascii="Arial" w:hAnsi="Arial" w:cs="Arial"/>
          <w:sz w:val="24"/>
          <w:szCs w:val="24"/>
        </w:rPr>
      </w:pPr>
      <w:r w:rsidRPr="00661E96">
        <w:rPr>
          <w:rFonts w:ascii="Arial" w:hAnsi="Arial" w:cs="Arial"/>
          <w:sz w:val="24"/>
          <w:szCs w:val="24"/>
        </w:rPr>
        <w:t>Firm</w:t>
      </w:r>
      <w:r w:rsidR="00F10C2E">
        <w:rPr>
          <w:rFonts w:ascii="Arial" w:hAnsi="Arial" w:cs="Arial"/>
          <w:sz w:val="24"/>
          <w:szCs w:val="24"/>
        </w:rPr>
        <w:t>amos</w:t>
      </w:r>
      <w:r w:rsidRPr="00661E96">
        <w:rPr>
          <w:rFonts w:ascii="Arial" w:hAnsi="Arial" w:cs="Arial"/>
          <w:sz w:val="24"/>
          <w:szCs w:val="24"/>
        </w:rPr>
        <w:t xml:space="preserve"> con </w:t>
      </w:r>
      <w:r w:rsidR="00F10C2E">
        <w:rPr>
          <w:rFonts w:ascii="Arial" w:hAnsi="Arial" w:cs="Arial"/>
          <w:sz w:val="24"/>
          <w:szCs w:val="24"/>
        </w:rPr>
        <w:t xml:space="preserve">nuestro </w:t>
      </w:r>
      <w:r w:rsidR="00661E96">
        <w:rPr>
          <w:rFonts w:ascii="Arial" w:hAnsi="Arial" w:cs="Arial"/>
          <w:sz w:val="24"/>
          <w:szCs w:val="24"/>
        </w:rPr>
        <w:t xml:space="preserve"> </w:t>
      </w:r>
      <w:r w:rsidRPr="00661E96">
        <w:rPr>
          <w:rFonts w:ascii="Arial" w:hAnsi="Arial" w:cs="Arial"/>
          <w:sz w:val="24"/>
          <w:szCs w:val="24"/>
        </w:rPr>
        <w:t>defensor.</w:t>
      </w:r>
    </w:p>
    <w:p w:rsidR="00661E96" w:rsidRDefault="005251EF" w:rsidP="005251EF">
      <w:pPr>
        <w:spacing w:line="360" w:lineRule="auto"/>
        <w:contextualSpacing/>
        <w:jc w:val="both"/>
        <w:rPr>
          <w:rFonts w:ascii="Arial" w:hAnsi="Arial" w:cs="Arial"/>
          <w:sz w:val="24"/>
          <w:szCs w:val="24"/>
        </w:rPr>
      </w:pPr>
      <w:r w:rsidRPr="003651F1">
        <w:rPr>
          <w:rFonts w:ascii="Arial" w:hAnsi="Arial" w:cs="Arial"/>
          <w:sz w:val="24"/>
          <w:szCs w:val="24"/>
        </w:rPr>
        <w:t>Atentamente,</w:t>
      </w:r>
    </w:p>
    <w:p w:rsidR="00661E96" w:rsidRDefault="00661E96" w:rsidP="005251EF">
      <w:pPr>
        <w:spacing w:line="360" w:lineRule="auto"/>
        <w:contextualSpacing/>
        <w:jc w:val="both"/>
        <w:rPr>
          <w:rFonts w:ascii="Arial" w:hAnsi="Arial" w:cs="Arial"/>
          <w:sz w:val="24"/>
          <w:szCs w:val="24"/>
        </w:rPr>
      </w:pPr>
    </w:p>
    <w:p w:rsidR="005251EF" w:rsidRPr="003651F1" w:rsidRDefault="00661E96" w:rsidP="005251EF">
      <w:pPr>
        <w:spacing w:line="360" w:lineRule="auto"/>
        <w:contextualSpacing/>
        <w:jc w:val="both"/>
        <w:rPr>
          <w:rFonts w:ascii="Arial" w:hAnsi="Arial" w:cs="Arial"/>
          <w:sz w:val="24"/>
          <w:szCs w:val="24"/>
        </w:rPr>
      </w:pPr>
      <w:r>
        <w:rPr>
          <w:rFonts w:ascii="Arial" w:hAnsi="Arial" w:cs="Arial"/>
          <w:sz w:val="24"/>
          <w:szCs w:val="24"/>
        </w:rPr>
        <w:t>Ab</w:t>
      </w:r>
      <w:r w:rsidR="00F10C2E">
        <w:rPr>
          <w:rFonts w:ascii="Arial" w:hAnsi="Arial" w:cs="Arial"/>
          <w:sz w:val="24"/>
          <w:szCs w:val="24"/>
        </w:rPr>
        <w:t>…………………………..</w:t>
      </w:r>
      <w:r>
        <w:rPr>
          <w:rFonts w:ascii="Arial" w:hAnsi="Arial" w:cs="Arial"/>
          <w:sz w:val="24"/>
          <w:szCs w:val="24"/>
        </w:rPr>
        <w:t xml:space="preserve">                          </w:t>
      </w:r>
      <w:r w:rsidR="00F10C2E">
        <w:rPr>
          <w:rFonts w:ascii="Arial" w:hAnsi="Arial" w:cs="Arial"/>
          <w:sz w:val="24"/>
          <w:szCs w:val="24"/>
        </w:rPr>
        <w:t>…………………………….</w:t>
      </w:r>
      <w:r>
        <w:rPr>
          <w:rFonts w:ascii="Arial" w:hAnsi="Arial" w:cs="Arial"/>
          <w:sz w:val="24"/>
          <w:szCs w:val="24"/>
        </w:rPr>
        <w:t xml:space="preserve">       </w:t>
      </w:r>
      <w:r w:rsidRPr="003651F1">
        <w:rPr>
          <w:rFonts w:ascii="Arial" w:hAnsi="Arial" w:cs="Arial"/>
          <w:sz w:val="24"/>
          <w:szCs w:val="24"/>
        </w:rPr>
        <w:t xml:space="preserve"> </w:t>
      </w:r>
    </w:p>
    <w:p w:rsidR="00F87770" w:rsidRDefault="00661E96" w:rsidP="00731E9B">
      <w:pPr>
        <w:spacing w:line="360" w:lineRule="auto"/>
        <w:contextualSpacing/>
        <w:jc w:val="both"/>
      </w:pPr>
      <w:r>
        <w:rPr>
          <w:rFonts w:ascii="Arial" w:hAnsi="Arial"/>
          <w:sz w:val="24"/>
        </w:rPr>
        <w:t>Mat</w:t>
      </w:r>
      <w:r w:rsidR="00F10C2E">
        <w:rPr>
          <w:rFonts w:ascii="Arial" w:hAnsi="Arial"/>
          <w:sz w:val="24"/>
        </w:rPr>
        <w:t>…..</w:t>
      </w:r>
      <w:r>
        <w:rPr>
          <w:rFonts w:ascii="Arial" w:hAnsi="Arial"/>
          <w:sz w:val="24"/>
        </w:rPr>
        <w:t>-</w:t>
      </w:r>
      <w:r w:rsidR="00F10C2E">
        <w:rPr>
          <w:rFonts w:ascii="Arial" w:hAnsi="Arial"/>
          <w:sz w:val="24"/>
        </w:rPr>
        <w:t>…….</w:t>
      </w:r>
      <w:r>
        <w:rPr>
          <w:rFonts w:ascii="Arial" w:hAnsi="Arial"/>
          <w:sz w:val="24"/>
        </w:rPr>
        <w:t>-</w:t>
      </w:r>
      <w:r w:rsidR="00F10C2E">
        <w:rPr>
          <w:rFonts w:ascii="Arial" w:hAnsi="Arial"/>
          <w:sz w:val="24"/>
        </w:rPr>
        <w:t>……</w:t>
      </w:r>
      <w:r>
        <w:rPr>
          <w:rFonts w:ascii="Arial" w:hAnsi="Arial"/>
          <w:sz w:val="24"/>
        </w:rPr>
        <w:t xml:space="preserve"> F.A.</w:t>
      </w:r>
      <w:r w:rsidR="005251EF" w:rsidRPr="003651F1">
        <w:rPr>
          <w:rFonts w:ascii="Arial" w:hAnsi="Arial"/>
          <w:sz w:val="24"/>
        </w:rPr>
        <w:t xml:space="preserve"> </w:t>
      </w:r>
      <w:bookmarkStart w:id="0" w:name="_GoBack"/>
      <w:bookmarkEnd w:id="0"/>
    </w:p>
    <w:sectPr w:rsidR="00F87770">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ED9" w:rsidRDefault="00202ED9" w:rsidP="007160B1">
      <w:pPr>
        <w:spacing w:after="0" w:line="240" w:lineRule="auto"/>
      </w:pPr>
      <w:r>
        <w:separator/>
      </w:r>
    </w:p>
  </w:endnote>
  <w:endnote w:type="continuationSeparator" w:id="0">
    <w:p w:rsidR="00202ED9" w:rsidRDefault="00202ED9" w:rsidP="007160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3994332"/>
      <w:docPartObj>
        <w:docPartGallery w:val="Page Numbers (Bottom of Page)"/>
        <w:docPartUnique/>
      </w:docPartObj>
    </w:sdtPr>
    <w:sdtEndPr/>
    <w:sdtContent>
      <w:p w:rsidR="007160B1" w:rsidRDefault="007160B1">
        <w:pPr>
          <w:pStyle w:val="Piedepgina"/>
          <w:jc w:val="center"/>
        </w:pPr>
        <w:r>
          <w:fldChar w:fldCharType="begin"/>
        </w:r>
        <w:r>
          <w:instrText>PAGE   \* MERGEFORMAT</w:instrText>
        </w:r>
        <w:r>
          <w:fldChar w:fldCharType="separate"/>
        </w:r>
        <w:r w:rsidR="0039210D">
          <w:rPr>
            <w:noProof/>
          </w:rPr>
          <w:t>6</w:t>
        </w:r>
        <w:r>
          <w:fldChar w:fldCharType="end"/>
        </w:r>
      </w:p>
    </w:sdtContent>
  </w:sdt>
  <w:p w:rsidR="007160B1" w:rsidRDefault="007160B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ED9" w:rsidRDefault="00202ED9" w:rsidP="007160B1">
      <w:pPr>
        <w:spacing w:after="0" w:line="240" w:lineRule="auto"/>
      </w:pPr>
      <w:r>
        <w:separator/>
      </w:r>
    </w:p>
  </w:footnote>
  <w:footnote w:type="continuationSeparator" w:id="0">
    <w:p w:rsidR="00202ED9" w:rsidRDefault="00202ED9" w:rsidP="007160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71C"/>
    <w:multiLevelType w:val="hybridMultilevel"/>
    <w:tmpl w:val="F2B46C60"/>
    <w:lvl w:ilvl="0" w:tplc="2E5830AA">
      <w:start w:val="1"/>
      <w:numFmt w:val="decimal"/>
      <w:lvlText w:val="%1)"/>
      <w:lvlJc w:val="left"/>
      <w:pPr>
        <w:ind w:left="720" w:hanging="360"/>
      </w:pPr>
      <w:rPr>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57A05401"/>
    <w:multiLevelType w:val="hybridMultilevel"/>
    <w:tmpl w:val="9A8A2684"/>
    <w:lvl w:ilvl="0" w:tplc="2E5830AA">
      <w:start w:val="1"/>
      <w:numFmt w:val="decimal"/>
      <w:lvlText w:val="%1)"/>
      <w:lvlJc w:val="left"/>
      <w:pPr>
        <w:ind w:left="720" w:hanging="360"/>
      </w:pPr>
      <w:rPr>
        <w:rFont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5F5629D7"/>
    <w:multiLevelType w:val="hybridMultilevel"/>
    <w:tmpl w:val="9A8A2684"/>
    <w:lvl w:ilvl="0" w:tplc="2E5830AA">
      <w:start w:val="1"/>
      <w:numFmt w:val="decimal"/>
      <w:lvlText w:val="%1)"/>
      <w:lvlJc w:val="left"/>
      <w:pPr>
        <w:ind w:left="720" w:hanging="360"/>
      </w:pPr>
      <w:rPr>
        <w:rFont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73FB2C4C"/>
    <w:multiLevelType w:val="hybridMultilevel"/>
    <w:tmpl w:val="2ECE0D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1EF"/>
    <w:rsid w:val="00022C36"/>
    <w:rsid w:val="00070A6E"/>
    <w:rsid w:val="000B6043"/>
    <w:rsid w:val="00202ED9"/>
    <w:rsid w:val="003079D4"/>
    <w:rsid w:val="0039210D"/>
    <w:rsid w:val="003F0682"/>
    <w:rsid w:val="004076A9"/>
    <w:rsid w:val="00433B24"/>
    <w:rsid w:val="00445DF3"/>
    <w:rsid w:val="00492D23"/>
    <w:rsid w:val="0049440F"/>
    <w:rsid w:val="005251EF"/>
    <w:rsid w:val="005E552B"/>
    <w:rsid w:val="00661E96"/>
    <w:rsid w:val="00701042"/>
    <w:rsid w:val="007160B1"/>
    <w:rsid w:val="0072248B"/>
    <w:rsid w:val="00731E9B"/>
    <w:rsid w:val="00795C89"/>
    <w:rsid w:val="007D42B5"/>
    <w:rsid w:val="007D6B6D"/>
    <w:rsid w:val="00807A4E"/>
    <w:rsid w:val="0083662E"/>
    <w:rsid w:val="00876CBC"/>
    <w:rsid w:val="009A48F3"/>
    <w:rsid w:val="009C207F"/>
    <w:rsid w:val="00A67B76"/>
    <w:rsid w:val="00A81DC0"/>
    <w:rsid w:val="00AC0D73"/>
    <w:rsid w:val="00B251CD"/>
    <w:rsid w:val="00D06AB1"/>
    <w:rsid w:val="00D67733"/>
    <w:rsid w:val="00DD0EA7"/>
    <w:rsid w:val="00E16685"/>
    <w:rsid w:val="00E80874"/>
    <w:rsid w:val="00F10C2E"/>
    <w:rsid w:val="00F13AC6"/>
    <w:rsid w:val="00F54D1D"/>
    <w:rsid w:val="00F6303D"/>
    <w:rsid w:val="00F877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BC66E1-A629-4B69-B8A2-7D6F041A6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1EF"/>
    <w:pPr>
      <w:spacing w:after="200" w:line="276" w:lineRule="auto"/>
    </w:pPr>
    <w:rPr>
      <w:rFonts w:eastAsiaTheme="minorEastAsia"/>
      <w:lang w:eastAsia="es-ES"/>
    </w:rPr>
  </w:style>
  <w:style w:type="paragraph" w:styleId="Ttulo1">
    <w:name w:val="heading 1"/>
    <w:basedOn w:val="Normal"/>
    <w:next w:val="Normal"/>
    <w:link w:val="Ttulo1Car"/>
    <w:uiPriority w:val="9"/>
    <w:qFormat/>
    <w:rsid w:val="005251EF"/>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251EF"/>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5251EF"/>
    <w:pPr>
      <w:ind w:left="720"/>
      <w:contextualSpacing/>
    </w:pPr>
  </w:style>
  <w:style w:type="paragraph" w:styleId="Encabezado">
    <w:name w:val="header"/>
    <w:basedOn w:val="Normal"/>
    <w:link w:val="EncabezadoCar"/>
    <w:uiPriority w:val="99"/>
    <w:unhideWhenUsed/>
    <w:rsid w:val="007160B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160B1"/>
    <w:rPr>
      <w:rFonts w:eastAsiaTheme="minorEastAsia"/>
      <w:lang w:eastAsia="es-ES"/>
    </w:rPr>
  </w:style>
  <w:style w:type="paragraph" w:styleId="Piedepgina">
    <w:name w:val="footer"/>
    <w:basedOn w:val="Normal"/>
    <w:link w:val="PiedepginaCar"/>
    <w:uiPriority w:val="99"/>
    <w:unhideWhenUsed/>
    <w:rsid w:val="007160B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160B1"/>
    <w:rPr>
      <w:rFonts w:eastAsiaTheme="minorEastAsia"/>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45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1665</Words>
  <Characters>9161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miguel angel puente jara</cp:lastModifiedBy>
  <cp:revision>2</cp:revision>
  <dcterms:created xsi:type="dcterms:W3CDTF">2018-07-12T17:41:00Z</dcterms:created>
  <dcterms:modified xsi:type="dcterms:W3CDTF">2018-07-12T17:41:00Z</dcterms:modified>
</cp:coreProperties>
</file>